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1BE87" w14:textId="3B36245E" w:rsidR="00DB4E78" w:rsidRDefault="00DB4E78" w:rsidP="00B65CC6">
      <w:pPr>
        <w:rPr>
          <w:rFonts w:eastAsia="Times New Roman" w:cstheme="minorHAnsi"/>
          <w:b/>
          <w:bCs/>
          <w:sz w:val="28"/>
          <w:szCs w:val="28"/>
          <w:bdr w:val="none" w:sz="0" w:space="0" w:color="auto" w:frame="1"/>
          <w:lang w:eastAsia="en-GB"/>
        </w:rPr>
      </w:pPr>
      <w:r>
        <w:rPr>
          <w:rFonts w:eastAsia="Times New Roman" w:cstheme="minorHAnsi"/>
          <w:b/>
          <w:bCs/>
          <w:sz w:val="28"/>
          <w:szCs w:val="28"/>
          <w:bdr w:val="none" w:sz="0" w:space="0" w:color="auto" w:frame="1"/>
          <w:lang w:eastAsia="en-GB"/>
        </w:rPr>
        <w:t xml:space="preserve">Parish Council Update – </w:t>
      </w:r>
      <w:r w:rsidR="00F1313C">
        <w:rPr>
          <w:rFonts w:eastAsia="Times New Roman" w:cstheme="minorHAnsi"/>
          <w:b/>
          <w:bCs/>
          <w:sz w:val="28"/>
          <w:szCs w:val="28"/>
          <w:bdr w:val="none" w:sz="0" w:space="0" w:color="auto" w:frame="1"/>
          <w:lang w:eastAsia="en-GB"/>
        </w:rPr>
        <w:t>August/September</w:t>
      </w:r>
      <w:r>
        <w:rPr>
          <w:rFonts w:eastAsia="Times New Roman" w:cstheme="minorHAnsi"/>
          <w:b/>
          <w:bCs/>
          <w:sz w:val="28"/>
          <w:szCs w:val="28"/>
          <w:bdr w:val="none" w:sz="0" w:space="0" w:color="auto" w:frame="1"/>
          <w:lang w:eastAsia="en-GB"/>
        </w:rPr>
        <w:t xml:space="preserve"> 202</w:t>
      </w:r>
      <w:r w:rsidR="00CA6A75">
        <w:rPr>
          <w:rFonts w:eastAsia="Times New Roman" w:cstheme="minorHAnsi"/>
          <w:b/>
          <w:bCs/>
          <w:sz w:val="28"/>
          <w:szCs w:val="28"/>
          <w:bdr w:val="none" w:sz="0" w:space="0" w:color="auto" w:frame="1"/>
          <w:lang w:eastAsia="en-GB"/>
        </w:rPr>
        <w:t>6</w:t>
      </w:r>
    </w:p>
    <w:p w14:paraId="3A82CABD" w14:textId="77777777" w:rsidR="00206420" w:rsidRDefault="00206420" w:rsidP="00B65CC6">
      <w:pPr>
        <w:rPr>
          <w:rFonts w:eastAsia="Times New Roman" w:cstheme="minorHAnsi"/>
          <w:b/>
          <w:bCs/>
          <w:sz w:val="28"/>
          <w:szCs w:val="28"/>
          <w:bdr w:val="none" w:sz="0" w:space="0" w:color="auto" w:frame="1"/>
          <w:lang w:eastAsia="en-GB"/>
        </w:rPr>
      </w:pPr>
    </w:p>
    <w:p w14:paraId="7AF1BDDA" w14:textId="4DC431EC" w:rsidR="00206420" w:rsidRPr="00206420" w:rsidRDefault="00206420" w:rsidP="00206420">
      <w:pPr>
        <w:shd w:val="clear" w:color="auto" w:fill="FFFFFF"/>
        <w:rPr>
          <w:rFonts w:ascii="Arial" w:hAnsi="Arial" w:cs="Arial"/>
          <w:b/>
          <w:bCs/>
          <w:color w:val="222222"/>
        </w:rPr>
      </w:pPr>
      <w:r w:rsidRPr="00206420">
        <w:rPr>
          <w:rFonts w:ascii="Arial" w:hAnsi="Arial" w:cs="Arial"/>
          <w:b/>
          <w:bCs/>
          <w:color w:val="222222"/>
        </w:rPr>
        <w:t>Food Waste Collection Proves a Success</w:t>
      </w:r>
    </w:p>
    <w:p w14:paraId="270D6003" w14:textId="240CF606" w:rsidR="00206420" w:rsidRDefault="00206420" w:rsidP="00206420">
      <w:pPr>
        <w:shd w:val="clear" w:color="auto" w:fill="FFFFFF"/>
        <w:rPr>
          <w:rFonts w:cstheme="minorHAnsi"/>
          <w:color w:val="222222"/>
        </w:rPr>
      </w:pPr>
      <w:r w:rsidRPr="00206420">
        <w:rPr>
          <w:rFonts w:cstheme="minorHAnsi"/>
          <w:color w:val="222222"/>
        </w:rPr>
        <w:t>Five months after the launch of weekly food waste collections, H</w:t>
      </w:r>
      <w:r>
        <w:rPr>
          <w:rFonts w:cstheme="minorHAnsi"/>
          <w:color w:val="222222"/>
        </w:rPr>
        <w:t xml:space="preserve">DC </w:t>
      </w:r>
      <w:r w:rsidRPr="00206420">
        <w:rPr>
          <w:rFonts w:cstheme="minorHAnsi"/>
          <w:color w:val="222222"/>
        </w:rPr>
        <w:t>reported that residents had diverted around </w:t>
      </w:r>
      <w:r w:rsidRPr="00206420">
        <w:rPr>
          <w:rFonts w:cstheme="minorHAnsi"/>
          <w:b/>
          <w:bCs/>
          <w:color w:val="222222"/>
        </w:rPr>
        <w:t>1,500 tonnes of food waste</w:t>
      </w:r>
      <w:r w:rsidRPr="00206420">
        <w:rPr>
          <w:rFonts w:cstheme="minorHAnsi"/>
          <w:color w:val="222222"/>
        </w:rPr>
        <w:t> from general rubbish. The waste is processed into renewable energy and fertiliser rather than going to landfill. The council has also launched a publicity campaign explaining what can be recycled through food waste caddies.</w:t>
      </w:r>
    </w:p>
    <w:p w14:paraId="491E6718" w14:textId="27A416E2" w:rsidR="00206420" w:rsidRPr="00206420" w:rsidRDefault="00206420" w:rsidP="00206420">
      <w:pPr>
        <w:shd w:val="clear" w:color="auto" w:fill="FFFFFF"/>
        <w:rPr>
          <w:rFonts w:cstheme="minorHAnsi"/>
          <w:color w:val="222222"/>
        </w:rPr>
      </w:pPr>
      <w:hyperlink r:id="rId5" w:history="1">
        <w:r w:rsidRPr="006B5F34">
          <w:rPr>
            <w:rStyle w:val="Hyperlink"/>
            <w:rFonts w:cstheme="minorHAnsi"/>
          </w:rPr>
          <w:t>https://www.huntingdonshire.gov.uk/bins-waste/food-waste/</w:t>
        </w:r>
      </w:hyperlink>
      <w:r>
        <w:rPr>
          <w:rFonts w:cstheme="minorHAnsi"/>
          <w:color w:val="222222"/>
        </w:rPr>
        <w:t xml:space="preserve"> </w:t>
      </w:r>
    </w:p>
    <w:p w14:paraId="752E30AB" w14:textId="5E1B8C6B" w:rsidR="00206420" w:rsidRDefault="00206420" w:rsidP="00206420">
      <w:pPr>
        <w:shd w:val="clear" w:color="auto" w:fill="FFFFFF"/>
        <w:jc w:val="center"/>
        <w:rPr>
          <w:rFonts w:ascii="Arial" w:hAnsi="Arial" w:cs="Arial"/>
          <w:color w:val="222222"/>
        </w:rPr>
      </w:pPr>
    </w:p>
    <w:p w14:paraId="63B02D36" w14:textId="4924CE34" w:rsidR="00206420" w:rsidRDefault="00206420" w:rsidP="00206420">
      <w:pPr>
        <w:shd w:val="clear" w:color="auto" w:fill="FFFFFF"/>
        <w:rPr>
          <w:rFonts w:ascii="Arial" w:hAnsi="Arial" w:cs="Arial"/>
          <w:color w:val="222222"/>
        </w:rPr>
      </w:pPr>
      <w:r>
        <w:rPr>
          <w:rFonts w:ascii="Arial" w:hAnsi="Arial" w:cs="Arial"/>
          <w:b/>
          <w:bCs/>
          <w:color w:val="222222"/>
        </w:rPr>
        <w:t>Dog Control Consultation Opens</w:t>
      </w:r>
    </w:p>
    <w:p w14:paraId="78C34DD3" w14:textId="77777777" w:rsidR="00206420" w:rsidRDefault="00206420" w:rsidP="00206420">
      <w:pPr>
        <w:shd w:val="clear" w:color="auto" w:fill="FFFFFF"/>
        <w:rPr>
          <w:rFonts w:cstheme="minorHAnsi"/>
          <w:color w:val="222222"/>
        </w:rPr>
      </w:pPr>
      <w:r w:rsidRPr="00206420">
        <w:rPr>
          <w:rFonts w:cstheme="minorHAnsi"/>
          <w:color w:val="222222"/>
        </w:rPr>
        <w:t>A new Public Spaces Protection Order (PSPO) consultation has been launched on dog control measures across Huntingdonshire. Residents are being invited to comment on how dogs should be managed in public spaces.</w:t>
      </w:r>
    </w:p>
    <w:p w14:paraId="0F376308" w14:textId="5CF524CC" w:rsidR="00206420" w:rsidRPr="00206420" w:rsidRDefault="00206420" w:rsidP="00206420">
      <w:pPr>
        <w:shd w:val="clear" w:color="auto" w:fill="FFFFFF"/>
        <w:rPr>
          <w:rFonts w:cstheme="minorHAnsi"/>
          <w:color w:val="222222"/>
        </w:rPr>
      </w:pPr>
      <w:hyperlink r:id="rId6" w:history="1">
        <w:r w:rsidRPr="006B5F34">
          <w:rPr>
            <w:rStyle w:val="Hyperlink"/>
            <w:rFonts w:cstheme="minorHAnsi"/>
          </w:rPr>
          <w:t>https://www.huntingdonshire.gov.uk/consultations/pspo-dog-control-public-consultation/</w:t>
        </w:r>
      </w:hyperlink>
      <w:r>
        <w:rPr>
          <w:rFonts w:cstheme="minorHAnsi"/>
          <w:color w:val="222222"/>
        </w:rPr>
        <w:t xml:space="preserve"> </w:t>
      </w:r>
    </w:p>
    <w:p w14:paraId="10E84C35" w14:textId="1666117C" w:rsidR="00206420" w:rsidRDefault="00206420" w:rsidP="00206420">
      <w:pPr>
        <w:shd w:val="clear" w:color="auto" w:fill="FFFFFF"/>
        <w:jc w:val="center"/>
        <w:rPr>
          <w:rFonts w:ascii="Arial" w:hAnsi="Arial" w:cs="Arial"/>
          <w:color w:val="222222"/>
        </w:rPr>
      </w:pPr>
    </w:p>
    <w:p w14:paraId="3AC04C32" w14:textId="3A1504E5" w:rsidR="00206420" w:rsidRDefault="00206420" w:rsidP="00206420">
      <w:pPr>
        <w:shd w:val="clear" w:color="auto" w:fill="FFFFFF"/>
        <w:rPr>
          <w:rFonts w:ascii="Arial" w:hAnsi="Arial" w:cs="Arial"/>
          <w:color w:val="222222"/>
        </w:rPr>
      </w:pPr>
      <w:r>
        <w:rPr>
          <w:rFonts w:ascii="Arial" w:hAnsi="Arial" w:cs="Arial"/>
          <w:b/>
          <w:bCs/>
          <w:color w:val="222222"/>
        </w:rPr>
        <w:t>Extraordinary Council Meeting: Leadership Challenge</w:t>
      </w:r>
    </w:p>
    <w:p w14:paraId="7E37E3D1" w14:textId="4D500A38" w:rsidR="00206420" w:rsidRDefault="00206420" w:rsidP="00206420">
      <w:pPr>
        <w:shd w:val="clear" w:color="auto" w:fill="FFFFFF"/>
        <w:rPr>
          <w:rFonts w:ascii="Arial" w:hAnsi="Arial" w:cs="Arial"/>
          <w:color w:val="222222"/>
        </w:rPr>
      </w:pPr>
      <w:r>
        <w:rPr>
          <w:rFonts w:ascii="Arial" w:hAnsi="Arial" w:cs="Arial"/>
          <w:color w:val="222222"/>
        </w:rPr>
        <w:t xml:space="preserve">An Extraordinary Council meeting was held on 1 September following a motion of no confidence in Council Leader. Much of the debate centred on the Capital &amp; Centric regeneration consultation and concerns over governance, accountability, communications and project oversight. </w:t>
      </w:r>
    </w:p>
    <w:p w14:paraId="412BB7F8" w14:textId="7E3F6D3C" w:rsidR="00206420" w:rsidRDefault="00206420" w:rsidP="00206420">
      <w:pPr>
        <w:shd w:val="clear" w:color="auto" w:fill="FFFFFF"/>
        <w:rPr>
          <w:rFonts w:ascii="Arial" w:hAnsi="Arial" w:cs="Arial"/>
          <w:color w:val="222222"/>
        </w:rPr>
      </w:pPr>
    </w:p>
    <w:p w14:paraId="453D866D" w14:textId="77777777" w:rsidR="00206420" w:rsidRDefault="00206420" w:rsidP="00206420">
      <w:pPr>
        <w:numPr>
          <w:ilvl w:val="0"/>
          <w:numId w:val="14"/>
        </w:numPr>
        <w:shd w:val="clear" w:color="auto" w:fill="FFFFFF"/>
        <w:ind w:left="945"/>
        <w:rPr>
          <w:rFonts w:ascii="Arial" w:hAnsi="Arial" w:cs="Arial"/>
          <w:color w:val="222222"/>
        </w:rPr>
      </w:pPr>
      <w:r>
        <w:rPr>
          <w:rFonts w:ascii="Arial" w:hAnsi="Arial" w:cs="Arial"/>
          <w:color w:val="222222"/>
        </w:rPr>
        <w:t>Raised questions about council leadership and governance.</w:t>
      </w:r>
    </w:p>
    <w:p w14:paraId="645ADB90" w14:textId="77777777" w:rsidR="00206420" w:rsidRDefault="00206420" w:rsidP="00206420">
      <w:pPr>
        <w:numPr>
          <w:ilvl w:val="0"/>
          <w:numId w:val="14"/>
        </w:numPr>
        <w:shd w:val="clear" w:color="auto" w:fill="FFFFFF"/>
        <w:ind w:left="945"/>
        <w:rPr>
          <w:rFonts w:ascii="Arial" w:hAnsi="Arial" w:cs="Arial"/>
          <w:color w:val="222222"/>
        </w:rPr>
      </w:pPr>
      <w:r>
        <w:rPr>
          <w:rFonts w:ascii="Arial" w:hAnsi="Arial" w:cs="Arial"/>
          <w:color w:val="222222"/>
        </w:rPr>
        <w:t>Highlighted significant public concern regarding regeneration proposals.</w:t>
      </w:r>
    </w:p>
    <w:p w14:paraId="5857C28B" w14:textId="7E6E0046" w:rsidR="00206420" w:rsidRPr="00206420" w:rsidRDefault="00206420" w:rsidP="00206420">
      <w:pPr>
        <w:shd w:val="clear" w:color="auto" w:fill="FFFFFF"/>
        <w:ind w:left="585"/>
        <w:rPr>
          <w:rFonts w:ascii="Arial" w:hAnsi="Arial" w:cs="Arial"/>
          <w:color w:val="222222"/>
        </w:rPr>
      </w:pPr>
      <w:r w:rsidRPr="00206420">
        <w:rPr>
          <w:rFonts w:ascii="Arial" w:hAnsi="Arial" w:cs="Arial"/>
          <w:color w:val="222222"/>
        </w:rPr>
        <w:t xml:space="preserve"> </w:t>
      </w:r>
    </w:p>
    <w:p w14:paraId="4E21317B" w14:textId="77777777" w:rsidR="00206420" w:rsidRDefault="00206420" w:rsidP="00206420">
      <w:pPr>
        <w:shd w:val="clear" w:color="auto" w:fill="FFFFFF"/>
        <w:rPr>
          <w:rFonts w:ascii="Arial" w:hAnsi="Arial" w:cs="Arial"/>
          <w:b/>
          <w:bCs/>
          <w:color w:val="222222"/>
        </w:rPr>
      </w:pPr>
    </w:p>
    <w:p w14:paraId="01B84F60" w14:textId="77777777" w:rsidR="00206420" w:rsidRDefault="00206420" w:rsidP="00206420">
      <w:pPr>
        <w:shd w:val="clear" w:color="auto" w:fill="FFFFFF"/>
        <w:rPr>
          <w:rFonts w:ascii="Arial" w:hAnsi="Arial" w:cs="Arial"/>
          <w:b/>
          <w:bCs/>
          <w:color w:val="222222"/>
        </w:rPr>
      </w:pPr>
    </w:p>
    <w:p w14:paraId="39CF39B8" w14:textId="6A7410E0" w:rsidR="00206420" w:rsidRDefault="00206420" w:rsidP="00206420">
      <w:pPr>
        <w:shd w:val="clear" w:color="auto" w:fill="FFFFFF"/>
        <w:rPr>
          <w:rFonts w:ascii="Arial" w:hAnsi="Arial" w:cs="Arial"/>
          <w:color w:val="222222"/>
        </w:rPr>
      </w:pPr>
      <w:r>
        <w:rPr>
          <w:rFonts w:ascii="Arial" w:hAnsi="Arial" w:cs="Arial"/>
          <w:b/>
          <w:bCs/>
          <w:color w:val="222222"/>
        </w:rPr>
        <w:t>Capital &amp; Centric Regeneration Debate Continues</w:t>
      </w:r>
    </w:p>
    <w:p w14:paraId="5DE61EE9" w14:textId="5A9D63B4" w:rsidR="00206420" w:rsidRPr="00206420" w:rsidRDefault="00206420" w:rsidP="00206420">
      <w:pPr>
        <w:shd w:val="clear" w:color="auto" w:fill="FFFFFF"/>
        <w:rPr>
          <w:rFonts w:cstheme="minorHAnsi"/>
          <w:color w:val="222222"/>
        </w:rPr>
      </w:pPr>
      <w:r w:rsidRPr="00206420">
        <w:rPr>
          <w:rFonts w:cstheme="minorHAnsi"/>
          <w:color w:val="222222"/>
        </w:rPr>
        <w:t xml:space="preserve">At the Full Council meeting on 9 September, councillors </w:t>
      </w:r>
      <w:r>
        <w:rPr>
          <w:rFonts w:cstheme="minorHAnsi"/>
          <w:color w:val="222222"/>
        </w:rPr>
        <w:t>will consider</w:t>
      </w:r>
      <w:r w:rsidRPr="00206420">
        <w:rPr>
          <w:rFonts w:cstheme="minorHAnsi"/>
          <w:color w:val="222222"/>
        </w:rPr>
        <w:t xml:space="preserve"> a motion regarding regeneration projects involving Capital &amp; Centric and key sites in St Neots, Huntingdon and St Ives. The motion call</w:t>
      </w:r>
      <w:r>
        <w:rPr>
          <w:rFonts w:cstheme="minorHAnsi"/>
          <w:color w:val="222222"/>
        </w:rPr>
        <w:t>s</w:t>
      </w:r>
      <w:r w:rsidRPr="00206420">
        <w:rPr>
          <w:rFonts w:cstheme="minorHAnsi"/>
          <w:color w:val="222222"/>
        </w:rPr>
        <w:t xml:space="preserve"> for greater transparency regarding spending, deliverables and future decisions, and propose</w:t>
      </w:r>
      <w:r>
        <w:rPr>
          <w:rFonts w:cstheme="minorHAnsi"/>
          <w:color w:val="222222"/>
        </w:rPr>
        <w:t>s</w:t>
      </w:r>
      <w:r w:rsidRPr="00206420">
        <w:rPr>
          <w:rFonts w:cstheme="minorHAnsi"/>
          <w:color w:val="222222"/>
        </w:rPr>
        <w:t xml:space="preserve"> ending further work under the current arrangements if considered necessary. </w:t>
      </w:r>
      <w:r w:rsidRPr="00206420">
        <w:rPr>
          <w:rFonts w:cstheme="minorHAnsi"/>
          <w:color w:val="222222"/>
        </w:rPr>
        <w:t xml:space="preserve"> </w:t>
      </w:r>
    </w:p>
    <w:p w14:paraId="603CAD08" w14:textId="77777777" w:rsidR="00206420" w:rsidRPr="00206420" w:rsidRDefault="00206420" w:rsidP="00206420">
      <w:pPr>
        <w:shd w:val="clear" w:color="auto" w:fill="FFFFFF"/>
        <w:rPr>
          <w:rFonts w:cstheme="minorHAnsi"/>
          <w:color w:val="222222"/>
        </w:rPr>
      </w:pPr>
      <w:r w:rsidRPr="00206420">
        <w:rPr>
          <w:rFonts w:cstheme="minorHAnsi"/>
          <w:color w:val="222222"/>
        </w:rPr>
        <w:t>Affected sites include:</w:t>
      </w:r>
    </w:p>
    <w:p w14:paraId="12C6E453" w14:textId="77777777" w:rsidR="00206420" w:rsidRPr="00206420" w:rsidRDefault="00206420" w:rsidP="00206420">
      <w:pPr>
        <w:numPr>
          <w:ilvl w:val="0"/>
          <w:numId w:val="15"/>
        </w:numPr>
        <w:shd w:val="clear" w:color="auto" w:fill="FFFFFF"/>
        <w:ind w:left="945"/>
        <w:rPr>
          <w:rFonts w:cstheme="minorHAnsi"/>
          <w:color w:val="222222"/>
        </w:rPr>
      </w:pPr>
      <w:r w:rsidRPr="00206420">
        <w:rPr>
          <w:rFonts w:cstheme="minorHAnsi"/>
          <w:color w:val="222222"/>
        </w:rPr>
        <w:t>Tebbutts Road car park, St Neots</w:t>
      </w:r>
    </w:p>
    <w:p w14:paraId="73320483" w14:textId="77777777" w:rsidR="00206420" w:rsidRPr="00206420" w:rsidRDefault="00206420" w:rsidP="00206420">
      <w:pPr>
        <w:numPr>
          <w:ilvl w:val="0"/>
          <w:numId w:val="15"/>
        </w:numPr>
        <w:shd w:val="clear" w:color="auto" w:fill="FFFFFF"/>
        <w:ind w:left="945"/>
        <w:rPr>
          <w:rFonts w:cstheme="minorHAnsi"/>
          <w:color w:val="222222"/>
        </w:rPr>
      </w:pPr>
      <w:r w:rsidRPr="00206420">
        <w:rPr>
          <w:rFonts w:cstheme="minorHAnsi"/>
          <w:color w:val="222222"/>
        </w:rPr>
        <w:t>Princes Street bus station and car park, Huntingdon</w:t>
      </w:r>
    </w:p>
    <w:p w14:paraId="60E416EA" w14:textId="6306E786" w:rsidR="00206420" w:rsidRPr="00206420" w:rsidRDefault="00206420" w:rsidP="00206420">
      <w:pPr>
        <w:numPr>
          <w:ilvl w:val="0"/>
          <w:numId w:val="15"/>
        </w:numPr>
        <w:shd w:val="clear" w:color="auto" w:fill="FFFFFF"/>
        <w:ind w:left="945"/>
        <w:rPr>
          <w:rFonts w:cstheme="minorHAnsi"/>
          <w:color w:val="222222"/>
        </w:rPr>
      </w:pPr>
      <w:r w:rsidRPr="00206420">
        <w:rPr>
          <w:rFonts w:cstheme="minorHAnsi"/>
          <w:color w:val="222222"/>
        </w:rPr>
        <w:t>Former cattle market square and gatehouse, St Ives </w:t>
      </w:r>
    </w:p>
    <w:p w14:paraId="10340572" w14:textId="2ABF396A" w:rsidR="00206420" w:rsidRPr="00206420" w:rsidRDefault="00206420" w:rsidP="00206420">
      <w:pPr>
        <w:shd w:val="clear" w:color="auto" w:fill="FFFFFF"/>
        <w:rPr>
          <w:rFonts w:cstheme="minorHAnsi"/>
          <w:color w:val="222222"/>
        </w:rPr>
      </w:pPr>
      <w:r w:rsidRPr="00206420">
        <w:rPr>
          <w:rFonts w:ascii="Arial" w:hAnsi="Arial" w:cs="Arial"/>
          <w:color w:val="222222"/>
        </w:rPr>
        <w:t xml:space="preserve"> </w:t>
      </w:r>
    </w:p>
    <w:p w14:paraId="3F922AF6" w14:textId="24F1AA8F" w:rsidR="00206420" w:rsidRDefault="00206420" w:rsidP="00206420">
      <w:pPr>
        <w:shd w:val="clear" w:color="auto" w:fill="FFFFFF"/>
        <w:rPr>
          <w:rFonts w:ascii="Arial" w:hAnsi="Arial" w:cs="Arial"/>
          <w:color w:val="222222"/>
        </w:rPr>
      </w:pPr>
      <w:r>
        <w:rPr>
          <w:rFonts w:ascii="Arial" w:hAnsi="Arial" w:cs="Arial"/>
          <w:b/>
          <w:bCs/>
          <w:color w:val="222222"/>
        </w:rPr>
        <w:t>Local Plan to 2046 Moves Forward</w:t>
      </w:r>
    </w:p>
    <w:p w14:paraId="1E87C8C3" w14:textId="77777777" w:rsidR="00206420" w:rsidRDefault="00206420" w:rsidP="00206420">
      <w:pPr>
        <w:shd w:val="clear" w:color="auto" w:fill="FFFFFF"/>
        <w:rPr>
          <w:rFonts w:ascii="Arial" w:hAnsi="Arial" w:cs="Arial"/>
          <w:color w:val="222222"/>
        </w:rPr>
      </w:pPr>
      <w:r>
        <w:rPr>
          <w:rFonts w:ascii="Arial" w:hAnsi="Arial" w:cs="Arial"/>
          <w:color w:val="222222"/>
        </w:rPr>
        <w:t xml:space="preserve">Council </w:t>
      </w:r>
      <w:r>
        <w:rPr>
          <w:rFonts w:ascii="Arial" w:hAnsi="Arial" w:cs="Arial"/>
          <w:color w:val="222222"/>
        </w:rPr>
        <w:t xml:space="preserve">will </w:t>
      </w:r>
      <w:r>
        <w:rPr>
          <w:rFonts w:ascii="Arial" w:hAnsi="Arial" w:cs="Arial"/>
          <w:color w:val="222222"/>
        </w:rPr>
        <w:t>consider the Pre-Submission Local Plan to 2046 together with supporting sustainability and consultation documents</w:t>
      </w:r>
      <w:r>
        <w:rPr>
          <w:rFonts w:ascii="Arial" w:hAnsi="Arial" w:cs="Arial"/>
          <w:color w:val="222222"/>
        </w:rPr>
        <w:t xml:space="preserve"> at the meeting on 9 September</w:t>
      </w:r>
      <w:r>
        <w:rPr>
          <w:rFonts w:ascii="Arial" w:hAnsi="Arial" w:cs="Arial"/>
          <w:color w:val="222222"/>
        </w:rPr>
        <w:t>. The Local Plan will guide decisions on housing growth, employment land, infrastructure and the protection of the environment across the district up to 2046.</w:t>
      </w:r>
    </w:p>
    <w:p w14:paraId="211B7F0C" w14:textId="77777777" w:rsidR="00206420" w:rsidRDefault="00206420" w:rsidP="00206420">
      <w:pPr>
        <w:shd w:val="clear" w:color="auto" w:fill="FFFFFF"/>
        <w:rPr>
          <w:rFonts w:ascii="Arial" w:hAnsi="Arial" w:cs="Arial"/>
          <w:color w:val="222222"/>
        </w:rPr>
      </w:pPr>
    </w:p>
    <w:p w14:paraId="6586F84E" w14:textId="43CB3347" w:rsidR="00206420" w:rsidRDefault="00206420" w:rsidP="00206420">
      <w:pPr>
        <w:shd w:val="clear" w:color="auto" w:fill="FFFFFF"/>
        <w:rPr>
          <w:rFonts w:ascii="Arial" w:hAnsi="Arial" w:cs="Arial"/>
          <w:color w:val="222222"/>
        </w:rPr>
      </w:pPr>
      <w:r>
        <w:rPr>
          <w:rFonts w:ascii="Arial" w:hAnsi="Arial" w:cs="Arial"/>
          <w:color w:val="222222"/>
        </w:rPr>
        <w:t xml:space="preserve">If Council supports the Plan, it will then go forward for further, final consultation before submission to Planning Inspectorate by 31 December 2026. </w:t>
      </w:r>
    </w:p>
    <w:p w14:paraId="05F0B97B" w14:textId="77777777" w:rsidR="00206420" w:rsidRDefault="00206420" w:rsidP="00206420">
      <w:pPr>
        <w:shd w:val="clear" w:color="auto" w:fill="FFFFFF"/>
        <w:rPr>
          <w:rFonts w:ascii="Arial" w:hAnsi="Arial" w:cs="Arial"/>
          <w:color w:val="222222"/>
        </w:rPr>
      </w:pPr>
      <w:r>
        <w:rPr>
          <w:rFonts w:ascii="Arial" w:hAnsi="Arial" w:cs="Arial"/>
          <w:b/>
          <w:bCs/>
          <w:color w:val="222222"/>
        </w:rPr>
        <w:t>Why it matters</w:t>
      </w:r>
    </w:p>
    <w:p w14:paraId="7F0861CC" w14:textId="77777777" w:rsidR="00206420" w:rsidRDefault="00206420" w:rsidP="00206420">
      <w:pPr>
        <w:numPr>
          <w:ilvl w:val="0"/>
          <w:numId w:val="17"/>
        </w:numPr>
        <w:shd w:val="clear" w:color="auto" w:fill="FFFFFF"/>
        <w:ind w:left="945"/>
        <w:rPr>
          <w:rFonts w:ascii="Arial" w:hAnsi="Arial" w:cs="Arial"/>
          <w:color w:val="222222"/>
        </w:rPr>
      </w:pPr>
      <w:r>
        <w:rPr>
          <w:rFonts w:ascii="Arial" w:hAnsi="Arial" w:cs="Arial"/>
          <w:color w:val="222222"/>
        </w:rPr>
        <w:t>Will shape where homes and jobs are located.</w:t>
      </w:r>
    </w:p>
    <w:p w14:paraId="7F9CBF33" w14:textId="77777777" w:rsidR="00206420" w:rsidRDefault="00206420" w:rsidP="00206420">
      <w:pPr>
        <w:numPr>
          <w:ilvl w:val="0"/>
          <w:numId w:val="17"/>
        </w:numPr>
        <w:shd w:val="clear" w:color="auto" w:fill="FFFFFF"/>
        <w:ind w:left="945"/>
        <w:rPr>
          <w:rFonts w:ascii="Arial" w:hAnsi="Arial" w:cs="Arial"/>
          <w:color w:val="222222"/>
        </w:rPr>
      </w:pPr>
      <w:r>
        <w:rPr>
          <w:rFonts w:ascii="Arial" w:hAnsi="Arial" w:cs="Arial"/>
          <w:color w:val="222222"/>
        </w:rPr>
        <w:lastRenderedPageBreak/>
        <w:t>Influences roads, schools, health services and community facilities.</w:t>
      </w:r>
    </w:p>
    <w:p w14:paraId="3B5FFD8A" w14:textId="1FC3868C" w:rsidR="00206420" w:rsidRDefault="00206420" w:rsidP="00206420">
      <w:pPr>
        <w:numPr>
          <w:ilvl w:val="0"/>
          <w:numId w:val="17"/>
        </w:numPr>
        <w:shd w:val="clear" w:color="auto" w:fill="FFFFFF"/>
        <w:ind w:left="945"/>
        <w:rPr>
          <w:rFonts w:ascii="Arial" w:hAnsi="Arial" w:cs="Arial"/>
          <w:color w:val="222222"/>
        </w:rPr>
      </w:pPr>
      <w:r>
        <w:rPr>
          <w:rFonts w:ascii="Arial" w:hAnsi="Arial" w:cs="Arial"/>
          <w:color w:val="222222"/>
        </w:rPr>
        <w:t>Affects towns and villages throughout Huntingdonshire.</w:t>
      </w:r>
      <w:r>
        <w:rPr>
          <w:rFonts w:ascii="Arial" w:hAnsi="Arial" w:cs="Arial"/>
          <w:color w:val="222222"/>
        </w:rPr>
        <w:t xml:space="preserve"> </w:t>
      </w:r>
    </w:p>
    <w:p w14:paraId="61A64996" w14:textId="77777777" w:rsidR="008713DA" w:rsidRDefault="008713DA" w:rsidP="002712FA">
      <w:pPr>
        <w:rPr>
          <w:rFonts w:cstheme="minorHAnsi"/>
          <w:color w:val="000000" w:themeColor="text1"/>
        </w:rPr>
      </w:pPr>
    </w:p>
    <w:p w14:paraId="5438EAA6" w14:textId="6AED4171" w:rsidR="00206420" w:rsidRPr="00206420" w:rsidRDefault="00206420" w:rsidP="00206420">
      <w:pPr>
        <w:shd w:val="clear" w:color="auto" w:fill="FFFFFF"/>
        <w:rPr>
          <w:rFonts w:ascii="Arial" w:hAnsi="Arial" w:cs="Arial"/>
          <w:b/>
          <w:bCs/>
          <w:color w:val="222222"/>
        </w:rPr>
      </w:pPr>
      <w:r w:rsidRPr="00206420">
        <w:rPr>
          <w:rFonts w:ascii="Arial" w:hAnsi="Arial" w:cs="Arial"/>
          <w:b/>
          <w:bCs/>
          <w:color w:val="222222"/>
        </w:rPr>
        <w:t>Community Chest Grant Scheme</w:t>
      </w:r>
    </w:p>
    <w:p w14:paraId="5EFCA07B" w14:textId="77777777" w:rsidR="00206420" w:rsidRPr="00206420" w:rsidRDefault="00206420" w:rsidP="00206420">
      <w:pPr>
        <w:shd w:val="clear" w:color="auto" w:fill="FFFFFF"/>
        <w:rPr>
          <w:rFonts w:cstheme="minorHAnsi"/>
          <w:color w:val="222222"/>
        </w:rPr>
      </w:pPr>
      <w:r w:rsidRPr="00206420">
        <w:rPr>
          <w:rFonts w:cstheme="minorHAnsi"/>
          <w:color w:val="222222"/>
        </w:rPr>
        <w:t>The Community Chest Grant Scheme is inviting applications from community groups and organisations that can help Huntingdonshire District Council deliver the priorities set out in its Corporate Plan 2023 - 2028.</w:t>
      </w:r>
    </w:p>
    <w:p w14:paraId="57C49CE7" w14:textId="5191BC96" w:rsidR="00206420" w:rsidRPr="00206420" w:rsidRDefault="00206420" w:rsidP="00206420">
      <w:pPr>
        <w:shd w:val="clear" w:color="auto" w:fill="FFFFFF"/>
        <w:rPr>
          <w:rFonts w:cstheme="minorHAnsi"/>
          <w:color w:val="222222"/>
        </w:rPr>
      </w:pPr>
      <w:r w:rsidRPr="00206420">
        <w:rPr>
          <w:rFonts w:cstheme="minorHAnsi"/>
          <w:color w:val="222222"/>
        </w:rPr>
        <w:br/>
        <w:t>Projects should contribute to one or more of the following priorities:</w:t>
      </w:r>
    </w:p>
    <w:p w14:paraId="2CC43EBC" w14:textId="77777777" w:rsidR="00206420" w:rsidRPr="00206420" w:rsidRDefault="00206420" w:rsidP="00206420">
      <w:pPr>
        <w:pStyle w:val="ListParagraph"/>
        <w:numPr>
          <w:ilvl w:val="0"/>
          <w:numId w:val="19"/>
        </w:numPr>
        <w:shd w:val="clear" w:color="auto" w:fill="FFFFFF"/>
        <w:rPr>
          <w:rFonts w:cstheme="minorHAnsi"/>
          <w:color w:val="222222"/>
        </w:rPr>
      </w:pPr>
      <w:r w:rsidRPr="00206420">
        <w:rPr>
          <w:rFonts w:cstheme="minorHAnsi"/>
          <w:color w:val="222222"/>
        </w:rPr>
        <w:t>Improving quality of life and wellbeing for everyone</w:t>
      </w:r>
    </w:p>
    <w:p w14:paraId="7FA76C96" w14:textId="77777777" w:rsidR="00206420" w:rsidRPr="00206420" w:rsidRDefault="00206420" w:rsidP="00206420">
      <w:pPr>
        <w:pStyle w:val="ListParagraph"/>
        <w:numPr>
          <w:ilvl w:val="0"/>
          <w:numId w:val="19"/>
        </w:numPr>
        <w:shd w:val="clear" w:color="auto" w:fill="FFFFFF"/>
        <w:rPr>
          <w:rFonts w:cstheme="minorHAnsi"/>
          <w:color w:val="222222"/>
        </w:rPr>
      </w:pPr>
      <w:r w:rsidRPr="00206420">
        <w:rPr>
          <w:rFonts w:cstheme="minorHAnsi"/>
          <w:color w:val="222222"/>
        </w:rPr>
        <w:t>Keeping people out of crisis</w:t>
      </w:r>
    </w:p>
    <w:p w14:paraId="54FDC2D5" w14:textId="77777777" w:rsidR="00206420" w:rsidRPr="00206420" w:rsidRDefault="00206420" w:rsidP="00206420">
      <w:pPr>
        <w:pStyle w:val="ListParagraph"/>
        <w:numPr>
          <w:ilvl w:val="0"/>
          <w:numId w:val="19"/>
        </w:numPr>
        <w:shd w:val="clear" w:color="auto" w:fill="FFFFFF"/>
        <w:rPr>
          <w:rFonts w:cstheme="minorHAnsi"/>
          <w:color w:val="222222"/>
        </w:rPr>
      </w:pPr>
      <w:r w:rsidRPr="00206420">
        <w:rPr>
          <w:rFonts w:cstheme="minorHAnsi"/>
          <w:color w:val="222222"/>
        </w:rPr>
        <w:t>Supporting people in crisis</w:t>
      </w:r>
    </w:p>
    <w:p w14:paraId="26284776" w14:textId="77777777" w:rsidR="00206420" w:rsidRPr="00206420" w:rsidRDefault="00206420" w:rsidP="00206420">
      <w:pPr>
        <w:pStyle w:val="ListParagraph"/>
        <w:numPr>
          <w:ilvl w:val="0"/>
          <w:numId w:val="19"/>
        </w:numPr>
        <w:shd w:val="clear" w:color="auto" w:fill="FFFFFF"/>
        <w:rPr>
          <w:rFonts w:cstheme="minorHAnsi"/>
          <w:color w:val="222222"/>
        </w:rPr>
      </w:pPr>
      <w:r w:rsidRPr="00206420">
        <w:rPr>
          <w:rFonts w:cstheme="minorHAnsi"/>
          <w:color w:val="222222"/>
        </w:rPr>
        <w:t>Reducing carbon emissions.</w:t>
      </w:r>
    </w:p>
    <w:p w14:paraId="14BEDDE1" w14:textId="4A9CBA9C" w:rsidR="00206420" w:rsidRPr="00206420" w:rsidRDefault="00206420" w:rsidP="00206420">
      <w:pPr>
        <w:pStyle w:val="NormalWeb"/>
        <w:shd w:val="clear" w:color="auto" w:fill="FFFFFF"/>
        <w:spacing w:before="0" w:beforeAutospacing="0"/>
        <w:rPr>
          <w:rFonts w:asciiTheme="minorHAnsi" w:eastAsiaTheme="minorHAnsi" w:hAnsiTheme="minorHAnsi" w:cstheme="minorHAnsi"/>
          <w:color w:val="222222"/>
          <w:lang w:eastAsia="en-US"/>
        </w:rPr>
      </w:pPr>
      <w:r w:rsidRPr="00206420">
        <w:rPr>
          <w:rFonts w:asciiTheme="minorHAnsi" w:eastAsiaTheme="minorHAnsi" w:hAnsiTheme="minorHAnsi" w:cstheme="minorHAnsi"/>
          <w:color w:val="222222"/>
          <w:lang w:eastAsia="en-US"/>
        </w:rPr>
        <w:t>Community groups and organisations seeking financial support to deliver projects that address these priorities are encouraged to apply from 3 July 2026.</w:t>
      </w:r>
      <w:r w:rsidRPr="00206420">
        <w:rPr>
          <w:rFonts w:asciiTheme="minorHAnsi" w:eastAsiaTheme="minorHAnsi" w:hAnsiTheme="minorHAnsi" w:cstheme="minorHAnsi"/>
          <w:color w:val="222222"/>
          <w:lang w:eastAsia="en-US"/>
        </w:rPr>
        <w:br/>
      </w:r>
      <w:r w:rsidRPr="00206420">
        <w:rPr>
          <w:rFonts w:asciiTheme="minorHAnsi" w:hAnsiTheme="minorHAnsi" w:cstheme="minorHAnsi"/>
          <w:color w:val="212529"/>
          <w:sz w:val="28"/>
          <w:szCs w:val="28"/>
        </w:rPr>
        <w:t> </w:t>
      </w:r>
      <w:r w:rsidRPr="00206420">
        <w:rPr>
          <w:rFonts w:asciiTheme="minorHAnsi" w:hAnsiTheme="minorHAnsi" w:cstheme="minorHAnsi"/>
          <w:color w:val="212529"/>
          <w:sz w:val="28"/>
          <w:szCs w:val="28"/>
        </w:rPr>
        <w:br/>
      </w:r>
      <w:r w:rsidRPr="00206420">
        <w:rPr>
          <w:rFonts w:asciiTheme="minorHAnsi" w:eastAsiaTheme="minorHAnsi" w:hAnsiTheme="minorHAnsi" w:cstheme="minorHAnsi"/>
          <w:color w:val="222222"/>
          <w:lang w:eastAsia="en-US"/>
        </w:rPr>
        <w:t>The Community Chest Grant Scheme provides an opportunity for local organisations to make a positive difference in their communities while supporting the Council's strategic objectives.</w:t>
      </w:r>
    </w:p>
    <w:p w14:paraId="72D90CDB" w14:textId="25D24149" w:rsidR="00206420" w:rsidRPr="00206420" w:rsidRDefault="00206420" w:rsidP="00206420">
      <w:pPr>
        <w:pStyle w:val="NormalWeb"/>
        <w:shd w:val="clear" w:color="auto" w:fill="FFFFFF"/>
        <w:spacing w:before="0" w:beforeAutospacing="0"/>
        <w:rPr>
          <w:rFonts w:ascii="Arial" w:eastAsiaTheme="minorHAnsi" w:hAnsi="Arial" w:cs="Arial"/>
          <w:color w:val="222222"/>
          <w:lang w:eastAsia="en-US"/>
        </w:rPr>
      </w:pPr>
      <w:hyperlink r:id="rId7" w:history="1">
        <w:r w:rsidRPr="006B5F34">
          <w:rPr>
            <w:rStyle w:val="Hyperlink"/>
            <w:rFonts w:ascii="Arial" w:eastAsiaTheme="minorHAnsi" w:hAnsi="Arial" w:cs="Arial"/>
            <w:lang w:eastAsia="en-US"/>
          </w:rPr>
          <w:t>https://www.huntingdonshire.gov.uk/media/3uamuvru/community-chest-funding-criteria.pdf</w:t>
        </w:r>
      </w:hyperlink>
      <w:r>
        <w:rPr>
          <w:rFonts w:ascii="Arial" w:eastAsiaTheme="minorHAnsi" w:hAnsi="Arial" w:cs="Arial"/>
          <w:color w:val="222222"/>
          <w:lang w:eastAsia="en-US"/>
        </w:rPr>
        <w:t xml:space="preserve"> </w:t>
      </w:r>
    </w:p>
    <w:p w14:paraId="7E237FEB" w14:textId="3AE9C166" w:rsidR="00206420" w:rsidRDefault="00206420" w:rsidP="002712FA">
      <w:pPr>
        <w:rPr>
          <w:rFonts w:cstheme="minorHAnsi"/>
          <w:color w:val="000000" w:themeColor="text1"/>
        </w:rPr>
      </w:pPr>
      <w:r>
        <w:rPr>
          <w:rFonts w:cstheme="minorHAnsi"/>
          <w:color w:val="000000" w:themeColor="text1"/>
        </w:rPr>
        <w:t xml:space="preserve">Any questions: </w:t>
      </w:r>
      <w:hyperlink r:id="rId8" w:history="1">
        <w:r w:rsidRPr="006B5F34">
          <w:rPr>
            <w:rStyle w:val="Hyperlink"/>
            <w:rFonts w:cstheme="minorHAnsi"/>
          </w:rPr>
          <w:t>crm_communitydevelopment@huntingdonshire.gov.uk</w:t>
        </w:r>
      </w:hyperlink>
      <w:r>
        <w:rPr>
          <w:rFonts w:cstheme="minorHAnsi"/>
          <w:color w:val="000000" w:themeColor="text1"/>
        </w:rPr>
        <w:t xml:space="preserve">  </w:t>
      </w:r>
    </w:p>
    <w:p w14:paraId="7C6CB5BC" w14:textId="77777777" w:rsidR="00620D97" w:rsidRDefault="00620D97" w:rsidP="002712FA">
      <w:pPr>
        <w:rPr>
          <w:rFonts w:cstheme="minorHAnsi"/>
          <w:color w:val="000000" w:themeColor="text1"/>
        </w:rPr>
      </w:pPr>
    </w:p>
    <w:p w14:paraId="121CAA52" w14:textId="5EB6F245" w:rsidR="00620D97" w:rsidRPr="00620D97" w:rsidRDefault="00620D97" w:rsidP="00620D97">
      <w:pPr>
        <w:shd w:val="clear" w:color="auto" w:fill="FFFFFF"/>
        <w:rPr>
          <w:rFonts w:ascii="Arial" w:hAnsi="Arial" w:cs="Arial"/>
          <w:b/>
          <w:bCs/>
          <w:color w:val="222222"/>
        </w:rPr>
      </w:pPr>
      <w:r w:rsidRPr="00620D97">
        <w:rPr>
          <w:rFonts w:ascii="Arial" w:hAnsi="Arial" w:cs="Arial"/>
          <w:b/>
          <w:bCs/>
          <w:color w:val="222222"/>
        </w:rPr>
        <w:t>Parking Strategy</w:t>
      </w:r>
    </w:p>
    <w:p w14:paraId="64F50F4E" w14:textId="18CDEBFC" w:rsidR="00620D97" w:rsidRPr="002712FA" w:rsidRDefault="00620D97" w:rsidP="002712FA">
      <w:pPr>
        <w:rPr>
          <w:rFonts w:cstheme="minorHAnsi"/>
          <w:color w:val="000000" w:themeColor="text1"/>
        </w:rPr>
      </w:pPr>
      <w:r>
        <w:t xml:space="preserve">Huntingdonshire District Council has now brought forward its draft </w:t>
      </w:r>
      <w:r>
        <w:rPr>
          <w:rStyle w:val="Strong"/>
        </w:rPr>
        <w:t>Parking Strategy</w:t>
      </w:r>
      <w:r>
        <w:t>, which was reviewed by the Overview &amp; Scrutiny Panel on 2 September. The strategy sets out a clearer, evidence</w:t>
      </w:r>
      <w:r>
        <w:noBreakHyphen/>
        <w:t>based approach to how parking will be managed across the district — including future investment in car parks, improved signage and technology, and a stronger focus on supporting town</w:t>
      </w:r>
      <w:r>
        <w:noBreakHyphen/>
        <w:t>centre vitality. Importantly, it also reflects feedback from residents and businesses gathered through earlier engagement phases. Once finalised by Cabinet, the strategy will guide how parking provision is planned, maintained and improved over the coming years, ensuring it remains safe, accessible and responsive to local needs.</w:t>
      </w:r>
    </w:p>
    <w:sectPr w:rsidR="00620D97" w:rsidRPr="002712FA" w:rsidSect="0026219B">
      <w:type w:val="continuous"/>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60413"/>
    <w:multiLevelType w:val="hybridMultilevel"/>
    <w:tmpl w:val="EE6C5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F6C1F"/>
    <w:multiLevelType w:val="hybridMultilevel"/>
    <w:tmpl w:val="FC329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AF7A57"/>
    <w:multiLevelType w:val="multilevel"/>
    <w:tmpl w:val="5C32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FF2E23"/>
    <w:multiLevelType w:val="multilevel"/>
    <w:tmpl w:val="861E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450D24"/>
    <w:multiLevelType w:val="multilevel"/>
    <w:tmpl w:val="A718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BE5A0E"/>
    <w:multiLevelType w:val="multilevel"/>
    <w:tmpl w:val="3FEA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EF50FF"/>
    <w:multiLevelType w:val="multilevel"/>
    <w:tmpl w:val="1780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74FE7"/>
    <w:multiLevelType w:val="multilevel"/>
    <w:tmpl w:val="2412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B17A8"/>
    <w:multiLevelType w:val="hybridMultilevel"/>
    <w:tmpl w:val="80EC5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3D1DB4"/>
    <w:multiLevelType w:val="multilevel"/>
    <w:tmpl w:val="6992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297B23"/>
    <w:multiLevelType w:val="multilevel"/>
    <w:tmpl w:val="9D78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2A15A3"/>
    <w:multiLevelType w:val="hybridMultilevel"/>
    <w:tmpl w:val="99F61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4A0C6F"/>
    <w:multiLevelType w:val="multilevel"/>
    <w:tmpl w:val="6168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EC41A2"/>
    <w:multiLevelType w:val="multilevel"/>
    <w:tmpl w:val="48F6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B31A6C"/>
    <w:multiLevelType w:val="hybridMultilevel"/>
    <w:tmpl w:val="D4AC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D533AD"/>
    <w:multiLevelType w:val="multilevel"/>
    <w:tmpl w:val="6FE4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D41BD0"/>
    <w:multiLevelType w:val="hybridMultilevel"/>
    <w:tmpl w:val="692AD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090BB5"/>
    <w:multiLevelType w:val="multilevel"/>
    <w:tmpl w:val="8FF6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9435A5"/>
    <w:multiLevelType w:val="hybridMultilevel"/>
    <w:tmpl w:val="9490CD9C"/>
    <w:lvl w:ilvl="0" w:tplc="5DDC3C76">
      <w:start w:val="1"/>
      <w:numFmt w:val="bullet"/>
      <w:lvlText w:val="•"/>
      <w:lvlJc w:val="left"/>
      <w:pPr>
        <w:tabs>
          <w:tab w:val="num" w:pos="720"/>
        </w:tabs>
        <w:ind w:left="720" w:hanging="360"/>
      </w:pPr>
      <w:rPr>
        <w:rFonts w:ascii="Times New Roman" w:hAnsi="Times New Roman" w:hint="default"/>
      </w:rPr>
    </w:lvl>
    <w:lvl w:ilvl="1" w:tplc="D59A1F74" w:tentative="1">
      <w:start w:val="1"/>
      <w:numFmt w:val="bullet"/>
      <w:lvlText w:val="•"/>
      <w:lvlJc w:val="left"/>
      <w:pPr>
        <w:tabs>
          <w:tab w:val="num" w:pos="1440"/>
        </w:tabs>
        <w:ind w:left="1440" w:hanging="360"/>
      </w:pPr>
      <w:rPr>
        <w:rFonts w:ascii="Times New Roman" w:hAnsi="Times New Roman" w:hint="default"/>
      </w:rPr>
    </w:lvl>
    <w:lvl w:ilvl="2" w:tplc="F26A935C" w:tentative="1">
      <w:start w:val="1"/>
      <w:numFmt w:val="bullet"/>
      <w:lvlText w:val="•"/>
      <w:lvlJc w:val="left"/>
      <w:pPr>
        <w:tabs>
          <w:tab w:val="num" w:pos="2160"/>
        </w:tabs>
        <w:ind w:left="2160" w:hanging="360"/>
      </w:pPr>
      <w:rPr>
        <w:rFonts w:ascii="Times New Roman" w:hAnsi="Times New Roman" w:hint="default"/>
      </w:rPr>
    </w:lvl>
    <w:lvl w:ilvl="3" w:tplc="B76AEDF0" w:tentative="1">
      <w:start w:val="1"/>
      <w:numFmt w:val="bullet"/>
      <w:lvlText w:val="•"/>
      <w:lvlJc w:val="left"/>
      <w:pPr>
        <w:tabs>
          <w:tab w:val="num" w:pos="2880"/>
        </w:tabs>
        <w:ind w:left="2880" w:hanging="360"/>
      </w:pPr>
      <w:rPr>
        <w:rFonts w:ascii="Times New Roman" w:hAnsi="Times New Roman" w:hint="default"/>
      </w:rPr>
    </w:lvl>
    <w:lvl w:ilvl="4" w:tplc="9C9ECFC8" w:tentative="1">
      <w:start w:val="1"/>
      <w:numFmt w:val="bullet"/>
      <w:lvlText w:val="•"/>
      <w:lvlJc w:val="left"/>
      <w:pPr>
        <w:tabs>
          <w:tab w:val="num" w:pos="3600"/>
        </w:tabs>
        <w:ind w:left="3600" w:hanging="360"/>
      </w:pPr>
      <w:rPr>
        <w:rFonts w:ascii="Times New Roman" w:hAnsi="Times New Roman" w:hint="default"/>
      </w:rPr>
    </w:lvl>
    <w:lvl w:ilvl="5" w:tplc="BB6C9606" w:tentative="1">
      <w:start w:val="1"/>
      <w:numFmt w:val="bullet"/>
      <w:lvlText w:val="•"/>
      <w:lvlJc w:val="left"/>
      <w:pPr>
        <w:tabs>
          <w:tab w:val="num" w:pos="4320"/>
        </w:tabs>
        <w:ind w:left="4320" w:hanging="360"/>
      </w:pPr>
      <w:rPr>
        <w:rFonts w:ascii="Times New Roman" w:hAnsi="Times New Roman" w:hint="default"/>
      </w:rPr>
    </w:lvl>
    <w:lvl w:ilvl="6" w:tplc="FB14EBE4" w:tentative="1">
      <w:start w:val="1"/>
      <w:numFmt w:val="bullet"/>
      <w:lvlText w:val="•"/>
      <w:lvlJc w:val="left"/>
      <w:pPr>
        <w:tabs>
          <w:tab w:val="num" w:pos="5040"/>
        </w:tabs>
        <w:ind w:left="5040" w:hanging="360"/>
      </w:pPr>
      <w:rPr>
        <w:rFonts w:ascii="Times New Roman" w:hAnsi="Times New Roman" w:hint="default"/>
      </w:rPr>
    </w:lvl>
    <w:lvl w:ilvl="7" w:tplc="3B3A6940" w:tentative="1">
      <w:start w:val="1"/>
      <w:numFmt w:val="bullet"/>
      <w:lvlText w:val="•"/>
      <w:lvlJc w:val="left"/>
      <w:pPr>
        <w:tabs>
          <w:tab w:val="num" w:pos="5760"/>
        </w:tabs>
        <w:ind w:left="5760" w:hanging="360"/>
      </w:pPr>
      <w:rPr>
        <w:rFonts w:ascii="Times New Roman" w:hAnsi="Times New Roman" w:hint="default"/>
      </w:rPr>
    </w:lvl>
    <w:lvl w:ilvl="8" w:tplc="543AA70C" w:tentative="1">
      <w:start w:val="1"/>
      <w:numFmt w:val="bullet"/>
      <w:lvlText w:val="•"/>
      <w:lvlJc w:val="left"/>
      <w:pPr>
        <w:tabs>
          <w:tab w:val="num" w:pos="6480"/>
        </w:tabs>
        <w:ind w:left="6480" w:hanging="360"/>
      </w:pPr>
      <w:rPr>
        <w:rFonts w:ascii="Times New Roman" w:hAnsi="Times New Roman" w:hint="default"/>
      </w:rPr>
    </w:lvl>
  </w:abstractNum>
  <w:num w:numId="1" w16cid:durableId="1806196537">
    <w:abstractNumId w:val="10"/>
  </w:num>
  <w:num w:numId="2" w16cid:durableId="917011378">
    <w:abstractNumId w:val="8"/>
  </w:num>
  <w:num w:numId="3" w16cid:durableId="1667778103">
    <w:abstractNumId w:val="0"/>
  </w:num>
  <w:num w:numId="4" w16cid:durableId="983967293">
    <w:abstractNumId w:val="18"/>
  </w:num>
  <w:num w:numId="5" w16cid:durableId="1646204831">
    <w:abstractNumId w:val="12"/>
  </w:num>
  <w:num w:numId="6" w16cid:durableId="1365248291">
    <w:abstractNumId w:val="11"/>
  </w:num>
  <w:num w:numId="7" w16cid:durableId="948391791">
    <w:abstractNumId w:val="6"/>
  </w:num>
  <w:num w:numId="8" w16cid:durableId="1066881258">
    <w:abstractNumId w:val="14"/>
  </w:num>
  <w:num w:numId="9" w16cid:durableId="1169755132">
    <w:abstractNumId w:val="1"/>
  </w:num>
  <w:num w:numId="10" w16cid:durableId="1667856061">
    <w:abstractNumId w:val="13"/>
  </w:num>
  <w:num w:numId="11" w16cid:durableId="1971285163">
    <w:abstractNumId w:val="9"/>
  </w:num>
  <w:num w:numId="12" w16cid:durableId="445545630">
    <w:abstractNumId w:val="5"/>
  </w:num>
  <w:num w:numId="13" w16cid:durableId="930621533">
    <w:abstractNumId w:val="2"/>
  </w:num>
  <w:num w:numId="14" w16cid:durableId="116947254">
    <w:abstractNumId w:val="4"/>
  </w:num>
  <w:num w:numId="15" w16cid:durableId="273248973">
    <w:abstractNumId w:val="15"/>
  </w:num>
  <w:num w:numId="16" w16cid:durableId="903831796">
    <w:abstractNumId w:val="17"/>
  </w:num>
  <w:num w:numId="17" w16cid:durableId="808014954">
    <w:abstractNumId w:val="3"/>
  </w:num>
  <w:num w:numId="18" w16cid:durableId="1054965518">
    <w:abstractNumId w:val="7"/>
  </w:num>
  <w:num w:numId="19" w16cid:durableId="12804076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CC6"/>
    <w:rsid w:val="00036D27"/>
    <w:rsid w:val="00085431"/>
    <w:rsid w:val="001117FE"/>
    <w:rsid w:val="00166132"/>
    <w:rsid w:val="0017594E"/>
    <w:rsid w:val="00206420"/>
    <w:rsid w:val="00253394"/>
    <w:rsid w:val="0026219B"/>
    <w:rsid w:val="002712FA"/>
    <w:rsid w:val="002842B1"/>
    <w:rsid w:val="002C6DB4"/>
    <w:rsid w:val="002D4907"/>
    <w:rsid w:val="002E0B24"/>
    <w:rsid w:val="00303942"/>
    <w:rsid w:val="003743C3"/>
    <w:rsid w:val="003B410C"/>
    <w:rsid w:val="003C79CC"/>
    <w:rsid w:val="003F1E15"/>
    <w:rsid w:val="004F540F"/>
    <w:rsid w:val="00615076"/>
    <w:rsid w:val="00620D97"/>
    <w:rsid w:val="006D5905"/>
    <w:rsid w:val="007176D8"/>
    <w:rsid w:val="007A0963"/>
    <w:rsid w:val="00804B9D"/>
    <w:rsid w:val="00842281"/>
    <w:rsid w:val="008713DA"/>
    <w:rsid w:val="009105A4"/>
    <w:rsid w:val="00934A9B"/>
    <w:rsid w:val="009C5830"/>
    <w:rsid w:val="00A61EA5"/>
    <w:rsid w:val="00B326B2"/>
    <w:rsid w:val="00B333BB"/>
    <w:rsid w:val="00B65CC6"/>
    <w:rsid w:val="00B71FB2"/>
    <w:rsid w:val="00B77D63"/>
    <w:rsid w:val="00C45505"/>
    <w:rsid w:val="00CA6A75"/>
    <w:rsid w:val="00CB22B6"/>
    <w:rsid w:val="00D2404C"/>
    <w:rsid w:val="00D874DA"/>
    <w:rsid w:val="00DB4E78"/>
    <w:rsid w:val="00DD6668"/>
    <w:rsid w:val="00DE3754"/>
    <w:rsid w:val="00E2052F"/>
    <w:rsid w:val="00E665FD"/>
    <w:rsid w:val="00EF7795"/>
    <w:rsid w:val="00F1313C"/>
    <w:rsid w:val="00FC1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D94E8"/>
  <w15:chartTrackingRefBased/>
  <w15:docId w15:val="{89797AD9-0F3D-A34A-88F6-D412A19F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17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096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65CC6"/>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last-child">
    <w:name w:val="x_last-child"/>
    <w:basedOn w:val="Normal"/>
    <w:rsid w:val="00B65CC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B65CC6"/>
    <w:rPr>
      <w:b/>
      <w:bCs/>
    </w:rPr>
  </w:style>
  <w:style w:type="paragraph" w:styleId="NormalWeb">
    <w:name w:val="Normal (Web)"/>
    <w:basedOn w:val="Normal"/>
    <w:uiPriority w:val="99"/>
    <w:unhideWhenUsed/>
    <w:rsid w:val="00B65CC6"/>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B65CC6"/>
    <w:rPr>
      <w:i/>
      <w:iCs/>
    </w:rPr>
  </w:style>
  <w:style w:type="character" w:styleId="Hyperlink">
    <w:name w:val="Hyperlink"/>
    <w:basedOn w:val="DefaultParagraphFont"/>
    <w:uiPriority w:val="99"/>
    <w:unhideWhenUsed/>
    <w:rsid w:val="00B65CC6"/>
    <w:rPr>
      <w:color w:val="0563C1" w:themeColor="hyperlink"/>
      <w:u w:val="single"/>
    </w:rPr>
  </w:style>
  <w:style w:type="character" w:styleId="UnresolvedMention">
    <w:name w:val="Unresolved Mention"/>
    <w:basedOn w:val="DefaultParagraphFont"/>
    <w:uiPriority w:val="99"/>
    <w:semiHidden/>
    <w:unhideWhenUsed/>
    <w:rsid w:val="00B65CC6"/>
    <w:rPr>
      <w:color w:val="605E5C"/>
      <w:shd w:val="clear" w:color="auto" w:fill="E1DFDD"/>
    </w:rPr>
  </w:style>
  <w:style w:type="character" w:customStyle="1" w:styleId="Heading3Char">
    <w:name w:val="Heading 3 Char"/>
    <w:basedOn w:val="DefaultParagraphFont"/>
    <w:link w:val="Heading3"/>
    <w:uiPriority w:val="9"/>
    <w:rsid w:val="00B65CC6"/>
    <w:rPr>
      <w:rFonts w:ascii="Times New Roman" w:eastAsia="Times New Roman" w:hAnsi="Times New Roman" w:cs="Times New Roman"/>
      <w:b/>
      <w:bCs/>
      <w:sz w:val="27"/>
      <w:szCs w:val="27"/>
      <w:lang w:eastAsia="en-GB"/>
    </w:rPr>
  </w:style>
  <w:style w:type="paragraph" w:customStyle="1" w:styleId="xmsonormal">
    <w:name w:val="x_msonormal"/>
    <w:basedOn w:val="Normal"/>
    <w:rsid w:val="00B65CC6"/>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2842B1"/>
    <w:pPr>
      <w:ind w:left="720"/>
      <w:contextualSpacing/>
    </w:pPr>
  </w:style>
  <w:style w:type="character" w:styleId="FollowedHyperlink">
    <w:name w:val="FollowedHyperlink"/>
    <w:basedOn w:val="DefaultParagraphFont"/>
    <w:uiPriority w:val="99"/>
    <w:semiHidden/>
    <w:unhideWhenUsed/>
    <w:rsid w:val="00FC1853"/>
    <w:rPr>
      <w:color w:val="954F72" w:themeColor="followedHyperlink"/>
      <w:u w:val="single"/>
    </w:rPr>
  </w:style>
  <w:style w:type="character" w:customStyle="1" w:styleId="Heading1Char">
    <w:name w:val="Heading 1 Char"/>
    <w:basedOn w:val="DefaultParagraphFont"/>
    <w:link w:val="Heading1"/>
    <w:uiPriority w:val="9"/>
    <w:rsid w:val="001117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A0963"/>
    <w:rPr>
      <w:rFonts w:asciiTheme="majorHAnsi" w:eastAsiaTheme="majorEastAsia" w:hAnsiTheme="majorHAnsi" w:cstheme="majorBidi"/>
      <w:color w:val="2F5496" w:themeColor="accent1" w:themeShade="BF"/>
      <w:sz w:val="26"/>
      <w:szCs w:val="26"/>
    </w:rPr>
  </w:style>
  <w:style w:type="character" w:customStyle="1" w:styleId="whitespace-normal">
    <w:name w:val="whitespace-normal"/>
    <w:basedOn w:val="DefaultParagraphFont"/>
    <w:rsid w:val="002712FA"/>
  </w:style>
  <w:style w:type="paragraph" w:customStyle="1" w:styleId="nospacingabove">
    <w:name w:val="nospacingabove"/>
    <w:basedOn w:val="Normal"/>
    <w:rsid w:val="002E0B24"/>
    <w:pPr>
      <w:spacing w:before="100" w:beforeAutospacing="1" w:after="100" w:afterAutospacing="1"/>
    </w:pPr>
    <w:rPr>
      <w:rFonts w:ascii="Times New Roman" w:eastAsia="Times New Roman" w:hAnsi="Times New Roman" w:cs="Times New Roman"/>
      <w:lang w:eastAsia="en-GB"/>
    </w:rPr>
  </w:style>
  <w:style w:type="character" w:customStyle="1" w:styleId="fontsizelarge">
    <w:name w:val="fontsizelarge"/>
    <w:basedOn w:val="DefaultParagraphFont"/>
    <w:rsid w:val="002E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6127">
      <w:bodyDiv w:val="1"/>
      <w:marLeft w:val="0"/>
      <w:marRight w:val="0"/>
      <w:marTop w:val="0"/>
      <w:marBottom w:val="0"/>
      <w:divBdr>
        <w:top w:val="none" w:sz="0" w:space="0" w:color="auto"/>
        <w:left w:val="none" w:sz="0" w:space="0" w:color="auto"/>
        <w:bottom w:val="none" w:sz="0" w:space="0" w:color="auto"/>
        <w:right w:val="none" w:sz="0" w:space="0" w:color="auto"/>
      </w:divBdr>
    </w:div>
    <w:div w:id="29764932">
      <w:bodyDiv w:val="1"/>
      <w:marLeft w:val="0"/>
      <w:marRight w:val="0"/>
      <w:marTop w:val="0"/>
      <w:marBottom w:val="0"/>
      <w:divBdr>
        <w:top w:val="none" w:sz="0" w:space="0" w:color="auto"/>
        <w:left w:val="none" w:sz="0" w:space="0" w:color="auto"/>
        <w:bottom w:val="none" w:sz="0" w:space="0" w:color="auto"/>
        <w:right w:val="none" w:sz="0" w:space="0" w:color="auto"/>
      </w:divBdr>
    </w:div>
    <w:div w:id="136530030">
      <w:bodyDiv w:val="1"/>
      <w:marLeft w:val="0"/>
      <w:marRight w:val="0"/>
      <w:marTop w:val="0"/>
      <w:marBottom w:val="0"/>
      <w:divBdr>
        <w:top w:val="none" w:sz="0" w:space="0" w:color="auto"/>
        <w:left w:val="none" w:sz="0" w:space="0" w:color="auto"/>
        <w:bottom w:val="none" w:sz="0" w:space="0" w:color="auto"/>
        <w:right w:val="none" w:sz="0" w:space="0" w:color="auto"/>
      </w:divBdr>
      <w:divsChild>
        <w:div w:id="1900045480">
          <w:marLeft w:val="0"/>
          <w:marRight w:val="0"/>
          <w:marTop w:val="0"/>
          <w:marBottom w:val="0"/>
          <w:divBdr>
            <w:top w:val="none" w:sz="0" w:space="0" w:color="auto"/>
            <w:left w:val="none" w:sz="0" w:space="0" w:color="auto"/>
            <w:bottom w:val="none" w:sz="0" w:space="0" w:color="auto"/>
            <w:right w:val="none" w:sz="0" w:space="0" w:color="auto"/>
          </w:divBdr>
        </w:div>
        <w:div w:id="935750197">
          <w:marLeft w:val="0"/>
          <w:marRight w:val="0"/>
          <w:marTop w:val="0"/>
          <w:marBottom w:val="0"/>
          <w:divBdr>
            <w:top w:val="none" w:sz="0" w:space="0" w:color="auto"/>
            <w:left w:val="none" w:sz="0" w:space="0" w:color="auto"/>
            <w:bottom w:val="none" w:sz="0" w:space="0" w:color="auto"/>
            <w:right w:val="none" w:sz="0" w:space="0" w:color="auto"/>
          </w:divBdr>
        </w:div>
        <w:div w:id="704721186">
          <w:marLeft w:val="0"/>
          <w:marRight w:val="0"/>
          <w:marTop w:val="0"/>
          <w:marBottom w:val="0"/>
          <w:divBdr>
            <w:top w:val="none" w:sz="0" w:space="0" w:color="auto"/>
            <w:left w:val="none" w:sz="0" w:space="0" w:color="auto"/>
            <w:bottom w:val="none" w:sz="0" w:space="0" w:color="auto"/>
            <w:right w:val="none" w:sz="0" w:space="0" w:color="auto"/>
          </w:divBdr>
        </w:div>
        <w:div w:id="2008172781">
          <w:marLeft w:val="0"/>
          <w:marRight w:val="0"/>
          <w:marTop w:val="0"/>
          <w:marBottom w:val="0"/>
          <w:divBdr>
            <w:top w:val="none" w:sz="0" w:space="0" w:color="auto"/>
            <w:left w:val="none" w:sz="0" w:space="0" w:color="auto"/>
            <w:bottom w:val="none" w:sz="0" w:space="0" w:color="auto"/>
            <w:right w:val="none" w:sz="0" w:space="0" w:color="auto"/>
          </w:divBdr>
        </w:div>
        <w:div w:id="999039117">
          <w:marLeft w:val="0"/>
          <w:marRight w:val="0"/>
          <w:marTop w:val="0"/>
          <w:marBottom w:val="0"/>
          <w:divBdr>
            <w:top w:val="none" w:sz="0" w:space="0" w:color="auto"/>
            <w:left w:val="none" w:sz="0" w:space="0" w:color="auto"/>
            <w:bottom w:val="none" w:sz="0" w:space="0" w:color="auto"/>
            <w:right w:val="none" w:sz="0" w:space="0" w:color="auto"/>
          </w:divBdr>
        </w:div>
        <w:div w:id="1588033992">
          <w:marLeft w:val="0"/>
          <w:marRight w:val="0"/>
          <w:marTop w:val="0"/>
          <w:marBottom w:val="0"/>
          <w:divBdr>
            <w:top w:val="none" w:sz="0" w:space="0" w:color="auto"/>
            <w:left w:val="none" w:sz="0" w:space="0" w:color="auto"/>
            <w:bottom w:val="none" w:sz="0" w:space="0" w:color="auto"/>
            <w:right w:val="none" w:sz="0" w:space="0" w:color="auto"/>
          </w:divBdr>
        </w:div>
        <w:div w:id="518812223">
          <w:marLeft w:val="0"/>
          <w:marRight w:val="0"/>
          <w:marTop w:val="0"/>
          <w:marBottom w:val="0"/>
          <w:divBdr>
            <w:top w:val="none" w:sz="0" w:space="0" w:color="auto"/>
            <w:left w:val="none" w:sz="0" w:space="0" w:color="auto"/>
            <w:bottom w:val="none" w:sz="0" w:space="0" w:color="auto"/>
            <w:right w:val="none" w:sz="0" w:space="0" w:color="auto"/>
          </w:divBdr>
        </w:div>
        <w:div w:id="395510983">
          <w:marLeft w:val="0"/>
          <w:marRight w:val="0"/>
          <w:marTop w:val="0"/>
          <w:marBottom w:val="0"/>
          <w:divBdr>
            <w:top w:val="none" w:sz="0" w:space="0" w:color="auto"/>
            <w:left w:val="none" w:sz="0" w:space="0" w:color="auto"/>
            <w:bottom w:val="none" w:sz="0" w:space="0" w:color="auto"/>
            <w:right w:val="none" w:sz="0" w:space="0" w:color="auto"/>
          </w:divBdr>
        </w:div>
        <w:div w:id="1223368615">
          <w:marLeft w:val="0"/>
          <w:marRight w:val="0"/>
          <w:marTop w:val="0"/>
          <w:marBottom w:val="0"/>
          <w:divBdr>
            <w:top w:val="none" w:sz="0" w:space="0" w:color="auto"/>
            <w:left w:val="none" w:sz="0" w:space="0" w:color="auto"/>
            <w:bottom w:val="none" w:sz="0" w:space="0" w:color="auto"/>
            <w:right w:val="none" w:sz="0" w:space="0" w:color="auto"/>
          </w:divBdr>
        </w:div>
        <w:div w:id="1504123192">
          <w:marLeft w:val="0"/>
          <w:marRight w:val="0"/>
          <w:marTop w:val="0"/>
          <w:marBottom w:val="0"/>
          <w:divBdr>
            <w:top w:val="none" w:sz="0" w:space="0" w:color="auto"/>
            <w:left w:val="none" w:sz="0" w:space="0" w:color="auto"/>
            <w:bottom w:val="none" w:sz="0" w:space="0" w:color="auto"/>
            <w:right w:val="none" w:sz="0" w:space="0" w:color="auto"/>
          </w:divBdr>
        </w:div>
      </w:divsChild>
    </w:div>
    <w:div w:id="137187869">
      <w:bodyDiv w:val="1"/>
      <w:marLeft w:val="0"/>
      <w:marRight w:val="0"/>
      <w:marTop w:val="0"/>
      <w:marBottom w:val="0"/>
      <w:divBdr>
        <w:top w:val="none" w:sz="0" w:space="0" w:color="auto"/>
        <w:left w:val="none" w:sz="0" w:space="0" w:color="auto"/>
        <w:bottom w:val="none" w:sz="0" w:space="0" w:color="auto"/>
        <w:right w:val="none" w:sz="0" w:space="0" w:color="auto"/>
      </w:divBdr>
    </w:div>
    <w:div w:id="233047433">
      <w:bodyDiv w:val="1"/>
      <w:marLeft w:val="0"/>
      <w:marRight w:val="0"/>
      <w:marTop w:val="0"/>
      <w:marBottom w:val="0"/>
      <w:divBdr>
        <w:top w:val="none" w:sz="0" w:space="0" w:color="auto"/>
        <w:left w:val="none" w:sz="0" w:space="0" w:color="auto"/>
        <w:bottom w:val="none" w:sz="0" w:space="0" w:color="auto"/>
        <w:right w:val="none" w:sz="0" w:space="0" w:color="auto"/>
      </w:divBdr>
    </w:div>
    <w:div w:id="239026212">
      <w:bodyDiv w:val="1"/>
      <w:marLeft w:val="0"/>
      <w:marRight w:val="0"/>
      <w:marTop w:val="0"/>
      <w:marBottom w:val="0"/>
      <w:divBdr>
        <w:top w:val="none" w:sz="0" w:space="0" w:color="auto"/>
        <w:left w:val="none" w:sz="0" w:space="0" w:color="auto"/>
        <w:bottom w:val="none" w:sz="0" w:space="0" w:color="auto"/>
        <w:right w:val="none" w:sz="0" w:space="0" w:color="auto"/>
      </w:divBdr>
    </w:div>
    <w:div w:id="293676751">
      <w:bodyDiv w:val="1"/>
      <w:marLeft w:val="0"/>
      <w:marRight w:val="0"/>
      <w:marTop w:val="0"/>
      <w:marBottom w:val="0"/>
      <w:divBdr>
        <w:top w:val="none" w:sz="0" w:space="0" w:color="auto"/>
        <w:left w:val="none" w:sz="0" w:space="0" w:color="auto"/>
        <w:bottom w:val="none" w:sz="0" w:space="0" w:color="auto"/>
        <w:right w:val="none" w:sz="0" w:space="0" w:color="auto"/>
      </w:divBdr>
    </w:div>
    <w:div w:id="337123678">
      <w:bodyDiv w:val="1"/>
      <w:marLeft w:val="0"/>
      <w:marRight w:val="0"/>
      <w:marTop w:val="0"/>
      <w:marBottom w:val="0"/>
      <w:divBdr>
        <w:top w:val="none" w:sz="0" w:space="0" w:color="auto"/>
        <w:left w:val="none" w:sz="0" w:space="0" w:color="auto"/>
        <w:bottom w:val="none" w:sz="0" w:space="0" w:color="auto"/>
        <w:right w:val="none" w:sz="0" w:space="0" w:color="auto"/>
      </w:divBdr>
    </w:div>
    <w:div w:id="363747215">
      <w:bodyDiv w:val="1"/>
      <w:marLeft w:val="0"/>
      <w:marRight w:val="0"/>
      <w:marTop w:val="0"/>
      <w:marBottom w:val="0"/>
      <w:divBdr>
        <w:top w:val="none" w:sz="0" w:space="0" w:color="auto"/>
        <w:left w:val="none" w:sz="0" w:space="0" w:color="auto"/>
        <w:bottom w:val="none" w:sz="0" w:space="0" w:color="auto"/>
        <w:right w:val="none" w:sz="0" w:space="0" w:color="auto"/>
      </w:divBdr>
    </w:div>
    <w:div w:id="367149569">
      <w:bodyDiv w:val="1"/>
      <w:marLeft w:val="0"/>
      <w:marRight w:val="0"/>
      <w:marTop w:val="0"/>
      <w:marBottom w:val="0"/>
      <w:divBdr>
        <w:top w:val="none" w:sz="0" w:space="0" w:color="auto"/>
        <w:left w:val="none" w:sz="0" w:space="0" w:color="auto"/>
        <w:bottom w:val="none" w:sz="0" w:space="0" w:color="auto"/>
        <w:right w:val="none" w:sz="0" w:space="0" w:color="auto"/>
      </w:divBdr>
    </w:div>
    <w:div w:id="380327529">
      <w:bodyDiv w:val="1"/>
      <w:marLeft w:val="0"/>
      <w:marRight w:val="0"/>
      <w:marTop w:val="0"/>
      <w:marBottom w:val="0"/>
      <w:divBdr>
        <w:top w:val="none" w:sz="0" w:space="0" w:color="auto"/>
        <w:left w:val="none" w:sz="0" w:space="0" w:color="auto"/>
        <w:bottom w:val="none" w:sz="0" w:space="0" w:color="auto"/>
        <w:right w:val="none" w:sz="0" w:space="0" w:color="auto"/>
      </w:divBdr>
    </w:div>
    <w:div w:id="386953825">
      <w:bodyDiv w:val="1"/>
      <w:marLeft w:val="0"/>
      <w:marRight w:val="0"/>
      <w:marTop w:val="0"/>
      <w:marBottom w:val="0"/>
      <w:divBdr>
        <w:top w:val="none" w:sz="0" w:space="0" w:color="auto"/>
        <w:left w:val="none" w:sz="0" w:space="0" w:color="auto"/>
        <w:bottom w:val="none" w:sz="0" w:space="0" w:color="auto"/>
        <w:right w:val="none" w:sz="0" w:space="0" w:color="auto"/>
      </w:divBdr>
    </w:div>
    <w:div w:id="459767643">
      <w:bodyDiv w:val="1"/>
      <w:marLeft w:val="0"/>
      <w:marRight w:val="0"/>
      <w:marTop w:val="0"/>
      <w:marBottom w:val="0"/>
      <w:divBdr>
        <w:top w:val="none" w:sz="0" w:space="0" w:color="auto"/>
        <w:left w:val="none" w:sz="0" w:space="0" w:color="auto"/>
        <w:bottom w:val="none" w:sz="0" w:space="0" w:color="auto"/>
        <w:right w:val="none" w:sz="0" w:space="0" w:color="auto"/>
      </w:divBdr>
    </w:div>
    <w:div w:id="489097762">
      <w:bodyDiv w:val="1"/>
      <w:marLeft w:val="0"/>
      <w:marRight w:val="0"/>
      <w:marTop w:val="0"/>
      <w:marBottom w:val="0"/>
      <w:divBdr>
        <w:top w:val="none" w:sz="0" w:space="0" w:color="auto"/>
        <w:left w:val="none" w:sz="0" w:space="0" w:color="auto"/>
        <w:bottom w:val="none" w:sz="0" w:space="0" w:color="auto"/>
        <w:right w:val="none" w:sz="0" w:space="0" w:color="auto"/>
      </w:divBdr>
    </w:div>
    <w:div w:id="521553799">
      <w:bodyDiv w:val="1"/>
      <w:marLeft w:val="0"/>
      <w:marRight w:val="0"/>
      <w:marTop w:val="0"/>
      <w:marBottom w:val="0"/>
      <w:divBdr>
        <w:top w:val="none" w:sz="0" w:space="0" w:color="auto"/>
        <w:left w:val="none" w:sz="0" w:space="0" w:color="auto"/>
        <w:bottom w:val="none" w:sz="0" w:space="0" w:color="auto"/>
        <w:right w:val="none" w:sz="0" w:space="0" w:color="auto"/>
      </w:divBdr>
      <w:divsChild>
        <w:div w:id="93401082">
          <w:marLeft w:val="547"/>
          <w:marRight w:val="0"/>
          <w:marTop w:val="86"/>
          <w:marBottom w:val="0"/>
          <w:divBdr>
            <w:top w:val="none" w:sz="0" w:space="0" w:color="auto"/>
            <w:left w:val="none" w:sz="0" w:space="0" w:color="auto"/>
            <w:bottom w:val="none" w:sz="0" w:space="0" w:color="auto"/>
            <w:right w:val="none" w:sz="0" w:space="0" w:color="auto"/>
          </w:divBdr>
        </w:div>
        <w:div w:id="648050565">
          <w:marLeft w:val="547"/>
          <w:marRight w:val="0"/>
          <w:marTop w:val="86"/>
          <w:marBottom w:val="0"/>
          <w:divBdr>
            <w:top w:val="none" w:sz="0" w:space="0" w:color="auto"/>
            <w:left w:val="none" w:sz="0" w:space="0" w:color="auto"/>
            <w:bottom w:val="none" w:sz="0" w:space="0" w:color="auto"/>
            <w:right w:val="none" w:sz="0" w:space="0" w:color="auto"/>
          </w:divBdr>
        </w:div>
        <w:div w:id="260912346">
          <w:marLeft w:val="547"/>
          <w:marRight w:val="0"/>
          <w:marTop w:val="86"/>
          <w:marBottom w:val="0"/>
          <w:divBdr>
            <w:top w:val="none" w:sz="0" w:space="0" w:color="auto"/>
            <w:left w:val="none" w:sz="0" w:space="0" w:color="auto"/>
            <w:bottom w:val="none" w:sz="0" w:space="0" w:color="auto"/>
            <w:right w:val="none" w:sz="0" w:space="0" w:color="auto"/>
          </w:divBdr>
        </w:div>
      </w:divsChild>
    </w:div>
    <w:div w:id="552810357">
      <w:bodyDiv w:val="1"/>
      <w:marLeft w:val="0"/>
      <w:marRight w:val="0"/>
      <w:marTop w:val="0"/>
      <w:marBottom w:val="0"/>
      <w:divBdr>
        <w:top w:val="none" w:sz="0" w:space="0" w:color="auto"/>
        <w:left w:val="none" w:sz="0" w:space="0" w:color="auto"/>
        <w:bottom w:val="none" w:sz="0" w:space="0" w:color="auto"/>
        <w:right w:val="none" w:sz="0" w:space="0" w:color="auto"/>
      </w:divBdr>
    </w:div>
    <w:div w:id="584262772">
      <w:bodyDiv w:val="1"/>
      <w:marLeft w:val="0"/>
      <w:marRight w:val="0"/>
      <w:marTop w:val="0"/>
      <w:marBottom w:val="0"/>
      <w:divBdr>
        <w:top w:val="none" w:sz="0" w:space="0" w:color="auto"/>
        <w:left w:val="none" w:sz="0" w:space="0" w:color="auto"/>
        <w:bottom w:val="none" w:sz="0" w:space="0" w:color="auto"/>
        <w:right w:val="none" w:sz="0" w:space="0" w:color="auto"/>
      </w:divBdr>
    </w:div>
    <w:div w:id="605767177">
      <w:bodyDiv w:val="1"/>
      <w:marLeft w:val="0"/>
      <w:marRight w:val="0"/>
      <w:marTop w:val="0"/>
      <w:marBottom w:val="0"/>
      <w:divBdr>
        <w:top w:val="none" w:sz="0" w:space="0" w:color="auto"/>
        <w:left w:val="none" w:sz="0" w:space="0" w:color="auto"/>
        <w:bottom w:val="none" w:sz="0" w:space="0" w:color="auto"/>
        <w:right w:val="none" w:sz="0" w:space="0" w:color="auto"/>
      </w:divBdr>
    </w:div>
    <w:div w:id="709771083">
      <w:bodyDiv w:val="1"/>
      <w:marLeft w:val="0"/>
      <w:marRight w:val="0"/>
      <w:marTop w:val="0"/>
      <w:marBottom w:val="0"/>
      <w:divBdr>
        <w:top w:val="none" w:sz="0" w:space="0" w:color="auto"/>
        <w:left w:val="none" w:sz="0" w:space="0" w:color="auto"/>
        <w:bottom w:val="none" w:sz="0" w:space="0" w:color="auto"/>
        <w:right w:val="none" w:sz="0" w:space="0" w:color="auto"/>
      </w:divBdr>
      <w:divsChild>
        <w:div w:id="1700012395">
          <w:marLeft w:val="0"/>
          <w:marRight w:val="0"/>
          <w:marTop w:val="0"/>
          <w:marBottom w:val="0"/>
          <w:divBdr>
            <w:top w:val="none" w:sz="0" w:space="0" w:color="auto"/>
            <w:left w:val="none" w:sz="0" w:space="0" w:color="auto"/>
            <w:bottom w:val="none" w:sz="0" w:space="0" w:color="auto"/>
            <w:right w:val="none" w:sz="0" w:space="0" w:color="auto"/>
          </w:divBdr>
          <w:divsChild>
            <w:div w:id="1743209826">
              <w:marLeft w:val="0"/>
              <w:marRight w:val="0"/>
              <w:marTop w:val="0"/>
              <w:marBottom w:val="0"/>
              <w:divBdr>
                <w:top w:val="none" w:sz="0" w:space="0" w:color="auto"/>
                <w:left w:val="none" w:sz="0" w:space="0" w:color="auto"/>
                <w:bottom w:val="none" w:sz="0" w:space="0" w:color="auto"/>
                <w:right w:val="none" w:sz="0" w:space="0" w:color="auto"/>
              </w:divBdr>
              <w:divsChild>
                <w:div w:id="86494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718331">
      <w:bodyDiv w:val="1"/>
      <w:marLeft w:val="0"/>
      <w:marRight w:val="0"/>
      <w:marTop w:val="0"/>
      <w:marBottom w:val="0"/>
      <w:divBdr>
        <w:top w:val="none" w:sz="0" w:space="0" w:color="auto"/>
        <w:left w:val="none" w:sz="0" w:space="0" w:color="auto"/>
        <w:bottom w:val="none" w:sz="0" w:space="0" w:color="auto"/>
        <w:right w:val="none" w:sz="0" w:space="0" w:color="auto"/>
      </w:divBdr>
    </w:div>
    <w:div w:id="759521759">
      <w:bodyDiv w:val="1"/>
      <w:marLeft w:val="0"/>
      <w:marRight w:val="0"/>
      <w:marTop w:val="0"/>
      <w:marBottom w:val="0"/>
      <w:divBdr>
        <w:top w:val="none" w:sz="0" w:space="0" w:color="auto"/>
        <w:left w:val="none" w:sz="0" w:space="0" w:color="auto"/>
        <w:bottom w:val="none" w:sz="0" w:space="0" w:color="auto"/>
        <w:right w:val="none" w:sz="0" w:space="0" w:color="auto"/>
      </w:divBdr>
    </w:div>
    <w:div w:id="771510477">
      <w:bodyDiv w:val="1"/>
      <w:marLeft w:val="0"/>
      <w:marRight w:val="0"/>
      <w:marTop w:val="0"/>
      <w:marBottom w:val="0"/>
      <w:divBdr>
        <w:top w:val="none" w:sz="0" w:space="0" w:color="auto"/>
        <w:left w:val="none" w:sz="0" w:space="0" w:color="auto"/>
        <w:bottom w:val="none" w:sz="0" w:space="0" w:color="auto"/>
        <w:right w:val="none" w:sz="0" w:space="0" w:color="auto"/>
      </w:divBdr>
    </w:div>
    <w:div w:id="789127326">
      <w:bodyDiv w:val="1"/>
      <w:marLeft w:val="0"/>
      <w:marRight w:val="0"/>
      <w:marTop w:val="0"/>
      <w:marBottom w:val="0"/>
      <w:divBdr>
        <w:top w:val="none" w:sz="0" w:space="0" w:color="auto"/>
        <w:left w:val="none" w:sz="0" w:space="0" w:color="auto"/>
        <w:bottom w:val="none" w:sz="0" w:space="0" w:color="auto"/>
        <w:right w:val="none" w:sz="0" w:space="0" w:color="auto"/>
      </w:divBdr>
    </w:div>
    <w:div w:id="862017418">
      <w:bodyDiv w:val="1"/>
      <w:marLeft w:val="0"/>
      <w:marRight w:val="0"/>
      <w:marTop w:val="0"/>
      <w:marBottom w:val="0"/>
      <w:divBdr>
        <w:top w:val="none" w:sz="0" w:space="0" w:color="auto"/>
        <w:left w:val="none" w:sz="0" w:space="0" w:color="auto"/>
        <w:bottom w:val="none" w:sz="0" w:space="0" w:color="auto"/>
        <w:right w:val="none" w:sz="0" w:space="0" w:color="auto"/>
      </w:divBdr>
    </w:div>
    <w:div w:id="955793451">
      <w:bodyDiv w:val="1"/>
      <w:marLeft w:val="0"/>
      <w:marRight w:val="0"/>
      <w:marTop w:val="0"/>
      <w:marBottom w:val="0"/>
      <w:divBdr>
        <w:top w:val="none" w:sz="0" w:space="0" w:color="auto"/>
        <w:left w:val="none" w:sz="0" w:space="0" w:color="auto"/>
        <w:bottom w:val="none" w:sz="0" w:space="0" w:color="auto"/>
        <w:right w:val="none" w:sz="0" w:space="0" w:color="auto"/>
      </w:divBdr>
      <w:divsChild>
        <w:div w:id="1092631813">
          <w:marLeft w:val="0"/>
          <w:marRight w:val="0"/>
          <w:marTop w:val="0"/>
          <w:marBottom w:val="0"/>
          <w:divBdr>
            <w:top w:val="none" w:sz="0" w:space="0" w:color="auto"/>
            <w:left w:val="none" w:sz="0" w:space="0" w:color="auto"/>
            <w:bottom w:val="none" w:sz="0" w:space="0" w:color="auto"/>
            <w:right w:val="none" w:sz="0" w:space="0" w:color="auto"/>
          </w:divBdr>
        </w:div>
      </w:divsChild>
    </w:div>
    <w:div w:id="1003819987">
      <w:bodyDiv w:val="1"/>
      <w:marLeft w:val="0"/>
      <w:marRight w:val="0"/>
      <w:marTop w:val="0"/>
      <w:marBottom w:val="0"/>
      <w:divBdr>
        <w:top w:val="none" w:sz="0" w:space="0" w:color="auto"/>
        <w:left w:val="none" w:sz="0" w:space="0" w:color="auto"/>
        <w:bottom w:val="none" w:sz="0" w:space="0" w:color="auto"/>
        <w:right w:val="none" w:sz="0" w:space="0" w:color="auto"/>
      </w:divBdr>
    </w:div>
    <w:div w:id="1048144725">
      <w:bodyDiv w:val="1"/>
      <w:marLeft w:val="0"/>
      <w:marRight w:val="0"/>
      <w:marTop w:val="0"/>
      <w:marBottom w:val="0"/>
      <w:divBdr>
        <w:top w:val="none" w:sz="0" w:space="0" w:color="auto"/>
        <w:left w:val="none" w:sz="0" w:space="0" w:color="auto"/>
        <w:bottom w:val="none" w:sz="0" w:space="0" w:color="auto"/>
        <w:right w:val="none" w:sz="0" w:space="0" w:color="auto"/>
      </w:divBdr>
    </w:div>
    <w:div w:id="1141266145">
      <w:bodyDiv w:val="1"/>
      <w:marLeft w:val="0"/>
      <w:marRight w:val="0"/>
      <w:marTop w:val="0"/>
      <w:marBottom w:val="0"/>
      <w:divBdr>
        <w:top w:val="none" w:sz="0" w:space="0" w:color="auto"/>
        <w:left w:val="none" w:sz="0" w:space="0" w:color="auto"/>
        <w:bottom w:val="none" w:sz="0" w:space="0" w:color="auto"/>
        <w:right w:val="none" w:sz="0" w:space="0" w:color="auto"/>
      </w:divBdr>
    </w:div>
    <w:div w:id="1204637329">
      <w:bodyDiv w:val="1"/>
      <w:marLeft w:val="0"/>
      <w:marRight w:val="0"/>
      <w:marTop w:val="0"/>
      <w:marBottom w:val="0"/>
      <w:divBdr>
        <w:top w:val="none" w:sz="0" w:space="0" w:color="auto"/>
        <w:left w:val="none" w:sz="0" w:space="0" w:color="auto"/>
        <w:bottom w:val="none" w:sz="0" w:space="0" w:color="auto"/>
        <w:right w:val="none" w:sz="0" w:space="0" w:color="auto"/>
      </w:divBdr>
    </w:div>
    <w:div w:id="1238174544">
      <w:bodyDiv w:val="1"/>
      <w:marLeft w:val="0"/>
      <w:marRight w:val="0"/>
      <w:marTop w:val="0"/>
      <w:marBottom w:val="0"/>
      <w:divBdr>
        <w:top w:val="none" w:sz="0" w:space="0" w:color="auto"/>
        <w:left w:val="none" w:sz="0" w:space="0" w:color="auto"/>
        <w:bottom w:val="none" w:sz="0" w:space="0" w:color="auto"/>
        <w:right w:val="none" w:sz="0" w:space="0" w:color="auto"/>
      </w:divBdr>
      <w:divsChild>
        <w:div w:id="1816290870">
          <w:marLeft w:val="0"/>
          <w:marRight w:val="0"/>
          <w:marTop w:val="0"/>
          <w:marBottom w:val="0"/>
          <w:divBdr>
            <w:top w:val="none" w:sz="0" w:space="0" w:color="auto"/>
            <w:left w:val="none" w:sz="0" w:space="0" w:color="auto"/>
            <w:bottom w:val="none" w:sz="0" w:space="0" w:color="auto"/>
            <w:right w:val="none" w:sz="0" w:space="0" w:color="auto"/>
          </w:divBdr>
          <w:divsChild>
            <w:div w:id="940182168">
              <w:marLeft w:val="0"/>
              <w:marRight w:val="0"/>
              <w:marTop w:val="0"/>
              <w:marBottom w:val="0"/>
              <w:divBdr>
                <w:top w:val="none" w:sz="0" w:space="0" w:color="auto"/>
                <w:left w:val="none" w:sz="0" w:space="0" w:color="auto"/>
                <w:bottom w:val="none" w:sz="0" w:space="0" w:color="auto"/>
                <w:right w:val="none" w:sz="0" w:space="0" w:color="auto"/>
              </w:divBdr>
              <w:divsChild>
                <w:div w:id="27533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114767">
      <w:bodyDiv w:val="1"/>
      <w:marLeft w:val="0"/>
      <w:marRight w:val="0"/>
      <w:marTop w:val="0"/>
      <w:marBottom w:val="0"/>
      <w:divBdr>
        <w:top w:val="none" w:sz="0" w:space="0" w:color="auto"/>
        <w:left w:val="none" w:sz="0" w:space="0" w:color="auto"/>
        <w:bottom w:val="none" w:sz="0" w:space="0" w:color="auto"/>
        <w:right w:val="none" w:sz="0" w:space="0" w:color="auto"/>
      </w:divBdr>
    </w:div>
    <w:div w:id="1268193278">
      <w:bodyDiv w:val="1"/>
      <w:marLeft w:val="0"/>
      <w:marRight w:val="0"/>
      <w:marTop w:val="0"/>
      <w:marBottom w:val="0"/>
      <w:divBdr>
        <w:top w:val="none" w:sz="0" w:space="0" w:color="auto"/>
        <w:left w:val="none" w:sz="0" w:space="0" w:color="auto"/>
        <w:bottom w:val="none" w:sz="0" w:space="0" w:color="auto"/>
        <w:right w:val="none" w:sz="0" w:space="0" w:color="auto"/>
      </w:divBdr>
    </w:div>
    <w:div w:id="1314673437">
      <w:bodyDiv w:val="1"/>
      <w:marLeft w:val="0"/>
      <w:marRight w:val="0"/>
      <w:marTop w:val="0"/>
      <w:marBottom w:val="0"/>
      <w:divBdr>
        <w:top w:val="none" w:sz="0" w:space="0" w:color="auto"/>
        <w:left w:val="none" w:sz="0" w:space="0" w:color="auto"/>
        <w:bottom w:val="none" w:sz="0" w:space="0" w:color="auto"/>
        <w:right w:val="none" w:sz="0" w:space="0" w:color="auto"/>
      </w:divBdr>
    </w:div>
    <w:div w:id="1336807258">
      <w:bodyDiv w:val="1"/>
      <w:marLeft w:val="0"/>
      <w:marRight w:val="0"/>
      <w:marTop w:val="0"/>
      <w:marBottom w:val="0"/>
      <w:divBdr>
        <w:top w:val="none" w:sz="0" w:space="0" w:color="auto"/>
        <w:left w:val="none" w:sz="0" w:space="0" w:color="auto"/>
        <w:bottom w:val="none" w:sz="0" w:space="0" w:color="auto"/>
        <w:right w:val="none" w:sz="0" w:space="0" w:color="auto"/>
      </w:divBdr>
      <w:divsChild>
        <w:div w:id="1721173731">
          <w:marLeft w:val="0"/>
          <w:marRight w:val="0"/>
          <w:marTop w:val="0"/>
          <w:marBottom w:val="0"/>
          <w:divBdr>
            <w:top w:val="none" w:sz="0" w:space="0" w:color="auto"/>
            <w:left w:val="none" w:sz="0" w:space="0" w:color="auto"/>
            <w:bottom w:val="none" w:sz="0" w:space="0" w:color="auto"/>
            <w:right w:val="none" w:sz="0" w:space="0" w:color="auto"/>
          </w:divBdr>
        </w:div>
        <w:div w:id="1049231372">
          <w:marLeft w:val="0"/>
          <w:marRight w:val="0"/>
          <w:marTop w:val="0"/>
          <w:marBottom w:val="0"/>
          <w:divBdr>
            <w:top w:val="none" w:sz="0" w:space="0" w:color="auto"/>
            <w:left w:val="none" w:sz="0" w:space="0" w:color="auto"/>
            <w:bottom w:val="none" w:sz="0" w:space="0" w:color="auto"/>
            <w:right w:val="none" w:sz="0" w:space="0" w:color="auto"/>
          </w:divBdr>
        </w:div>
      </w:divsChild>
    </w:div>
    <w:div w:id="1352532083">
      <w:bodyDiv w:val="1"/>
      <w:marLeft w:val="0"/>
      <w:marRight w:val="0"/>
      <w:marTop w:val="0"/>
      <w:marBottom w:val="0"/>
      <w:divBdr>
        <w:top w:val="none" w:sz="0" w:space="0" w:color="auto"/>
        <w:left w:val="none" w:sz="0" w:space="0" w:color="auto"/>
        <w:bottom w:val="none" w:sz="0" w:space="0" w:color="auto"/>
        <w:right w:val="none" w:sz="0" w:space="0" w:color="auto"/>
      </w:divBdr>
      <w:divsChild>
        <w:div w:id="2054232407">
          <w:marLeft w:val="0"/>
          <w:marRight w:val="0"/>
          <w:marTop w:val="0"/>
          <w:marBottom w:val="0"/>
          <w:divBdr>
            <w:top w:val="none" w:sz="0" w:space="0" w:color="auto"/>
            <w:left w:val="none" w:sz="0" w:space="0" w:color="auto"/>
            <w:bottom w:val="none" w:sz="0" w:space="0" w:color="auto"/>
            <w:right w:val="none" w:sz="0" w:space="0" w:color="auto"/>
          </w:divBdr>
        </w:div>
      </w:divsChild>
    </w:div>
    <w:div w:id="1367296674">
      <w:bodyDiv w:val="1"/>
      <w:marLeft w:val="0"/>
      <w:marRight w:val="0"/>
      <w:marTop w:val="0"/>
      <w:marBottom w:val="0"/>
      <w:divBdr>
        <w:top w:val="none" w:sz="0" w:space="0" w:color="auto"/>
        <w:left w:val="none" w:sz="0" w:space="0" w:color="auto"/>
        <w:bottom w:val="none" w:sz="0" w:space="0" w:color="auto"/>
        <w:right w:val="none" w:sz="0" w:space="0" w:color="auto"/>
      </w:divBdr>
    </w:div>
    <w:div w:id="1374304921">
      <w:bodyDiv w:val="1"/>
      <w:marLeft w:val="0"/>
      <w:marRight w:val="0"/>
      <w:marTop w:val="0"/>
      <w:marBottom w:val="0"/>
      <w:divBdr>
        <w:top w:val="none" w:sz="0" w:space="0" w:color="auto"/>
        <w:left w:val="none" w:sz="0" w:space="0" w:color="auto"/>
        <w:bottom w:val="none" w:sz="0" w:space="0" w:color="auto"/>
        <w:right w:val="none" w:sz="0" w:space="0" w:color="auto"/>
      </w:divBdr>
    </w:div>
    <w:div w:id="1403065640">
      <w:bodyDiv w:val="1"/>
      <w:marLeft w:val="0"/>
      <w:marRight w:val="0"/>
      <w:marTop w:val="0"/>
      <w:marBottom w:val="0"/>
      <w:divBdr>
        <w:top w:val="none" w:sz="0" w:space="0" w:color="auto"/>
        <w:left w:val="none" w:sz="0" w:space="0" w:color="auto"/>
        <w:bottom w:val="none" w:sz="0" w:space="0" w:color="auto"/>
        <w:right w:val="none" w:sz="0" w:space="0" w:color="auto"/>
      </w:divBdr>
    </w:div>
    <w:div w:id="1435857378">
      <w:bodyDiv w:val="1"/>
      <w:marLeft w:val="0"/>
      <w:marRight w:val="0"/>
      <w:marTop w:val="0"/>
      <w:marBottom w:val="0"/>
      <w:divBdr>
        <w:top w:val="none" w:sz="0" w:space="0" w:color="auto"/>
        <w:left w:val="none" w:sz="0" w:space="0" w:color="auto"/>
        <w:bottom w:val="none" w:sz="0" w:space="0" w:color="auto"/>
        <w:right w:val="none" w:sz="0" w:space="0" w:color="auto"/>
      </w:divBdr>
    </w:div>
    <w:div w:id="1487626557">
      <w:bodyDiv w:val="1"/>
      <w:marLeft w:val="0"/>
      <w:marRight w:val="0"/>
      <w:marTop w:val="0"/>
      <w:marBottom w:val="0"/>
      <w:divBdr>
        <w:top w:val="none" w:sz="0" w:space="0" w:color="auto"/>
        <w:left w:val="none" w:sz="0" w:space="0" w:color="auto"/>
        <w:bottom w:val="none" w:sz="0" w:space="0" w:color="auto"/>
        <w:right w:val="none" w:sz="0" w:space="0" w:color="auto"/>
      </w:divBdr>
      <w:divsChild>
        <w:div w:id="918096644">
          <w:marLeft w:val="0"/>
          <w:marRight w:val="0"/>
          <w:marTop w:val="0"/>
          <w:marBottom w:val="0"/>
          <w:divBdr>
            <w:top w:val="none" w:sz="0" w:space="0" w:color="auto"/>
            <w:left w:val="none" w:sz="0" w:space="0" w:color="auto"/>
            <w:bottom w:val="none" w:sz="0" w:space="0" w:color="auto"/>
            <w:right w:val="none" w:sz="0" w:space="0" w:color="auto"/>
          </w:divBdr>
        </w:div>
      </w:divsChild>
    </w:div>
    <w:div w:id="1533611164">
      <w:bodyDiv w:val="1"/>
      <w:marLeft w:val="0"/>
      <w:marRight w:val="0"/>
      <w:marTop w:val="0"/>
      <w:marBottom w:val="0"/>
      <w:divBdr>
        <w:top w:val="none" w:sz="0" w:space="0" w:color="auto"/>
        <w:left w:val="none" w:sz="0" w:space="0" w:color="auto"/>
        <w:bottom w:val="none" w:sz="0" w:space="0" w:color="auto"/>
        <w:right w:val="none" w:sz="0" w:space="0" w:color="auto"/>
      </w:divBdr>
      <w:divsChild>
        <w:div w:id="632488355">
          <w:marLeft w:val="0"/>
          <w:marRight w:val="0"/>
          <w:marTop w:val="0"/>
          <w:marBottom w:val="0"/>
          <w:divBdr>
            <w:top w:val="none" w:sz="0" w:space="0" w:color="auto"/>
            <w:left w:val="none" w:sz="0" w:space="0" w:color="auto"/>
            <w:bottom w:val="none" w:sz="0" w:space="0" w:color="auto"/>
            <w:right w:val="none" w:sz="0" w:space="0" w:color="auto"/>
          </w:divBdr>
        </w:div>
        <w:div w:id="1616055312">
          <w:marLeft w:val="0"/>
          <w:marRight w:val="0"/>
          <w:marTop w:val="0"/>
          <w:marBottom w:val="0"/>
          <w:divBdr>
            <w:top w:val="none" w:sz="0" w:space="0" w:color="auto"/>
            <w:left w:val="none" w:sz="0" w:space="0" w:color="auto"/>
            <w:bottom w:val="none" w:sz="0" w:space="0" w:color="auto"/>
            <w:right w:val="none" w:sz="0" w:space="0" w:color="auto"/>
          </w:divBdr>
        </w:div>
      </w:divsChild>
    </w:div>
    <w:div w:id="1593969157">
      <w:bodyDiv w:val="1"/>
      <w:marLeft w:val="0"/>
      <w:marRight w:val="0"/>
      <w:marTop w:val="0"/>
      <w:marBottom w:val="0"/>
      <w:divBdr>
        <w:top w:val="none" w:sz="0" w:space="0" w:color="auto"/>
        <w:left w:val="none" w:sz="0" w:space="0" w:color="auto"/>
        <w:bottom w:val="none" w:sz="0" w:space="0" w:color="auto"/>
        <w:right w:val="none" w:sz="0" w:space="0" w:color="auto"/>
      </w:divBdr>
      <w:divsChild>
        <w:div w:id="1975673011">
          <w:marLeft w:val="0"/>
          <w:marRight w:val="0"/>
          <w:marTop w:val="0"/>
          <w:marBottom w:val="0"/>
          <w:divBdr>
            <w:top w:val="none" w:sz="0" w:space="0" w:color="auto"/>
            <w:left w:val="none" w:sz="0" w:space="0" w:color="auto"/>
            <w:bottom w:val="none" w:sz="0" w:space="0" w:color="auto"/>
            <w:right w:val="none" w:sz="0" w:space="0" w:color="auto"/>
          </w:divBdr>
        </w:div>
        <w:div w:id="1794135962">
          <w:marLeft w:val="0"/>
          <w:marRight w:val="0"/>
          <w:marTop w:val="0"/>
          <w:marBottom w:val="0"/>
          <w:divBdr>
            <w:top w:val="none" w:sz="0" w:space="0" w:color="auto"/>
            <w:left w:val="none" w:sz="0" w:space="0" w:color="auto"/>
            <w:bottom w:val="none" w:sz="0" w:space="0" w:color="auto"/>
            <w:right w:val="none" w:sz="0" w:space="0" w:color="auto"/>
          </w:divBdr>
        </w:div>
      </w:divsChild>
    </w:div>
    <w:div w:id="1604801260">
      <w:bodyDiv w:val="1"/>
      <w:marLeft w:val="0"/>
      <w:marRight w:val="0"/>
      <w:marTop w:val="0"/>
      <w:marBottom w:val="0"/>
      <w:divBdr>
        <w:top w:val="none" w:sz="0" w:space="0" w:color="auto"/>
        <w:left w:val="none" w:sz="0" w:space="0" w:color="auto"/>
        <w:bottom w:val="none" w:sz="0" w:space="0" w:color="auto"/>
        <w:right w:val="none" w:sz="0" w:space="0" w:color="auto"/>
      </w:divBdr>
    </w:div>
    <w:div w:id="1616718248">
      <w:bodyDiv w:val="1"/>
      <w:marLeft w:val="0"/>
      <w:marRight w:val="0"/>
      <w:marTop w:val="0"/>
      <w:marBottom w:val="0"/>
      <w:divBdr>
        <w:top w:val="none" w:sz="0" w:space="0" w:color="auto"/>
        <w:left w:val="none" w:sz="0" w:space="0" w:color="auto"/>
        <w:bottom w:val="none" w:sz="0" w:space="0" w:color="auto"/>
        <w:right w:val="none" w:sz="0" w:space="0" w:color="auto"/>
      </w:divBdr>
    </w:div>
    <w:div w:id="1716811270">
      <w:bodyDiv w:val="1"/>
      <w:marLeft w:val="0"/>
      <w:marRight w:val="0"/>
      <w:marTop w:val="0"/>
      <w:marBottom w:val="0"/>
      <w:divBdr>
        <w:top w:val="none" w:sz="0" w:space="0" w:color="auto"/>
        <w:left w:val="none" w:sz="0" w:space="0" w:color="auto"/>
        <w:bottom w:val="none" w:sz="0" w:space="0" w:color="auto"/>
        <w:right w:val="none" w:sz="0" w:space="0" w:color="auto"/>
      </w:divBdr>
      <w:divsChild>
        <w:div w:id="14624067">
          <w:marLeft w:val="0"/>
          <w:marRight w:val="0"/>
          <w:marTop w:val="0"/>
          <w:marBottom w:val="0"/>
          <w:divBdr>
            <w:top w:val="none" w:sz="0" w:space="0" w:color="auto"/>
            <w:left w:val="none" w:sz="0" w:space="0" w:color="auto"/>
            <w:bottom w:val="none" w:sz="0" w:space="0" w:color="auto"/>
            <w:right w:val="none" w:sz="0" w:space="0" w:color="auto"/>
          </w:divBdr>
        </w:div>
        <w:div w:id="411388587">
          <w:marLeft w:val="0"/>
          <w:marRight w:val="0"/>
          <w:marTop w:val="0"/>
          <w:marBottom w:val="0"/>
          <w:divBdr>
            <w:top w:val="none" w:sz="0" w:space="0" w:color="auto"/>
            <w:left w:val="none" w:sz="0" w:space="0" w:color="auto"/>
            <w:bottom w:val="none" w:sz="0" w:space="0" w:color="auto"/>
            <w:right w:val="none" w:sz="0" w:space="0" w:color="auto"/>
          </w:divBdr>
        </w:div>
      </w:divsChild>
    </w:div>
    <w:div w:id="1727953135">
      <w:bodyDiv w:val="1"/>
      <w:marLeft w:val="0"/>
      <w:marRight w:val="0"/>
      <w:marTop w:val="0"/>
      <w:marBottom w:val="0"/>
      <w:divBdr>
        <w:top w:val="none" w:sz="0" w:space="0" w:color="auto"/>
        <w:left w:val="none" w:sz="0" w:space="0" w:color="auto"/>
        <w:bottom w:val="none" w:sz="0" w:space="0" w:color="auto"/>
        <w:right w:val="none" w:sz="0" w:space="0" w:color="auto"/>
      </w:divBdr>
    </w:div>
    <w:div w:id="1744521010">
      <w:bodyDiv w:val="1"/>
      <w:marLeft w:val="0"/>
      <w:marRight w:val="0"/>
      <w:marTop w:val="0"/>
      <w:marBottom w:val="0"/>
      <w:divBdr>
        <w:top w:val="none" w:sz="0" w:space="0" w:color="auto"/>
        <w:left w:val="none" w:sz="0" w:space="0" w:color="auto"/>
        <w:bottom w:val="none" w:sz="0" w:space="0" w:color="auto"/>
        <w:right w:val="none" w:sz="0" w:space="0" w:color="auto"/>
      </w:divBdr>
      <w:divsChild>
        <w:div w:id="535849958">
          <w:marLeft w:val="0"/>
          <w:marRight w:val="0"/>
          <w:marTop w:val="0"/>
          <w:marBottom w:val="0"/>
          <w:divBdr>
            <w:top w:val="none" w:sz="0" w:space="0" w:color="auto"/>
            <w:left w:val="none" w:sz="0" w:space="0" w:color="auto"/>
            <w:bottom w:val="none" w:sz="0" w:space="0" w:color="auto"/>
            <w:right w:val="none" w:sz="0" w:space="0" w:color="auto"/>
          </w:divBdr>
        </w:div>
        <w:div w:id="2115205713">
          <w:marLeft w:val="0"/>
          <w:marRight w:val="0"/>
          <w:marTop w:val="0"/>
          <w:marBottom w:val="0"/>
          <w:divBdr>
            <w:top w:val="none" w:sz="0" w:space="0" w:color="auto"/>
            <w:left w:val="none" w:sz="0" w:space="0" w:color="auto"/>
            <w:bottom w:val="none" w:sz="0" w:space="0" w:color="auto"/>
            <w:right w:val="none" w:sz="0" w:space="0" w:color="auto"/>
          </w:divBdr>
        </w:div>
      </w:divsChild>
    </w:div>
    <w:div w:id="1977179329">
      <w:bodyDiv w:val="1"/>
      <w:marLeft w:val="0"/>
      <w:marRight w:val="0"/>
      <w:marTop w:val="0"/>
      <w:marBottom w:val="0"/>
      <w:divBdr>
        <w:top w:val="none" w:sz="0" w:space="0" w:color="auto"/>
        <w:left w:val="none" w:sz="0" w:space="0" w:color="auto"/>
        <w:bottom w:val="none" w:sz="0" w:space="0" w:color="auto"/>
        <w:right w:val="none" w:sz="0" w:space="0" w:color="auto"/>
      </w:divBdr>
    </w:div>
    <w:div w:id="1985430621">
      <w:bodyDiv w:val="1"/>
      <w:marLeft w:val="0"/>
      <w:marRight w:val="0"/>
      <w:marTop w:val="0"/>
      <w:marBottom w:val="0"/>
      <w:divBdr>
        <w:top w:val="none" w:sz="0" w:space="0" w:color="auto"/>
        <w:left w:val="none" w:sz="0" w:space="0" w:color="auto"/>
        <w:bottom w:val="none" w:sz="0" w:space="0" w:color="auto"/>
        <w:right w:val="none" w:sz="0" w:space="0" w:color="auto"/>
      </w:divBdr>
      <w:divsChild>
        <w:div w:id="1549953242">
          <w:marLeft w:val="0"/>
          <w:marRight w:val="0"/>
          <w:marTop w:val="0"/>
          <w:marBottom w:val="0"/>
          <w:divBdr>
            <w:top w:val="none" w:sz="0" w:space="0" w:color="auto"/>
            <w:left w:val="none" w:sz="0" w:space="0" w:color="auto"/>
            <w:bottom w:val="none" w:sz="0" w:space="0" w:color="auto"/>
            <w:right w:val="none" w:sz="0" w:space="0" w:color="auto"/>
          </w:divBdr>
        </w:div>
        <w:div w:id="82724636">
          <w:marLeft w:val="0"/>
          <w:marRight w:val="0"/>
          <w:marTop w:val="0"/>
          <w:marBottom w:val="0"/>
          <w:divBdr>
            <w:top w:val="none" w:sz="0" w:space="0" w:color="auto"/>
            <w:left w:val="none" w:sz="0" w:space="0" w:color="auto"/>
            <w:bottom w:val="none" w:sz="0" w:space="0" w:color="auto"/>
            <w:right w:val="none" w:sz="0" w:space="0" w:color="auto"/>
          </w:divBdr>
        </w:div>
      </w:divsChild>
    </w:div>
    <w:div w:id="2028552777">
      <w:bodyDiv w:val="1"/>
      <w:marLeft w:val="0"/>
      <w:marRight w:val="0"/>
      <w:marTop w:val="0"/>
      <w:marBottom w:val="0"/>
      <w:divBdr>
        <w:top w:val="none" w:sz="0" w:space="0" w:color="auto"/>
        <w:left w:val="none" w:sz="0" w:space="0" w:color="auto"/>
        <w:bottom w:val="none" w:sz="0" w:space="0" w:color="auto"/>
        <w:right w:val="none" w:sz="0" w:space="0" w:color="auto"/>
      </w:divBdr>
    </w:div>
    <w:div w:id="211590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m_communitydevelopment@huntingdonshire.gov.uk" TargetMode="External"/><Relationship Id="rId3" Type="http://schemas.openxmlformats.org/officeDocument/2006/relationships/settings" Target="settings.xml"/><Relationship Id="rId7" Type="http://schemas.openxmlformats.org/officeDocument/2006/relationships/hyperlink" Target="https://www.huntingdonshire.gov.uk/media/3uamuvru/community-chest-funding-criteri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ntingdonshire.gov.uk/consultations/pspo-dog-control-public-consultation/" TargetMode="External"/><Relationship Id="rId5" Type="http://schemas.openxmlformats.org/officeDocument/2006/relationships/hyperlink" Target="https://www.huntingdonshire.gov.uk/bins-waste/food-was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phen/Library/Group%20Containers/UBF8T346G9.Office/User%20Content.localized/Templates.localized/Normal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Normal2.dotm</Template>
  <TotalTime>29</TotalTime>
  <Pages>2</Pages>
  <Words>479</Words>
  <Characters>4108</Characters>
  <Application>Microsoft Office Word</Application>
  <DocSecurity>0</DocSecurity>
  <Lines>164</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stephen cawley</cp:lastModifiedBy>
  <cp:revision>4</cp:revision>
  <cp:lastPrinted>2026-09-07T17:52:00Z</cp:lastPrinted>
  <dcterms:created xsi:type="dcterms:W3CDTF">2026-09-07T17:06:00Z</dcterms:created>
  <dcterms:modified xsi:type="dcterms:W3CDTF">2026-09-07T18:55:00Z</dcterms:modified>
</cp:coreProperties>
</file>