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9FFD" w14:textId="1DB489F5" w:rsidR="007936C9" w:rsidRDefault="007936C9" w:rsidP="007936C9">
      <w:pPr>
        <w:jc w:val="right"/>
        <w:rPr>
          <w:rFonts w:eastAsia="Times New Roman" w:cstheme="minorHAnsi"/>
          <w:b/>
          <w:bCs/>
          <w:sz w:val="28"/>
          <w:szCs w:val="28"/>
          <w:bdr w:val="none" w:sz="0" w:space="0" w:color="auto" w:frame="1"/>
          <w:lang w:eastAsia="en-GB"/>
        </w:rPr>
      </w:pPr>
      <w:r w:rsidRPr="007936C9">
        <w:rPr>
          <w:rFonts w:eastAsia="Times New Roman" w:cstheme="minorHAnsi"/>
          <w:b/>
          <w:bCs/>
          <w:sz w:val="28"/>
          <w:szCs w:val="28"/>
          <w:bdr w:val="none" w:sz="0" w:space="0" w:color="auto" w:frame="1"/>
          <w:lang w:eastAsia="en-GB"/>
        </w:rPr>
        <w:t xml:space="preserve">GPC Minutes 1st July 2025 - Appendix: </w:t>
      </w:r>
      <w:r>
        <w:rPr>
          <w:rFonts w:eastAsia="Times New Roman" w:cstheme="minorHAnsi"/>
          <w:b/>
          <w:bCs/>
          <w:sz w:val="28"/>
          <w:szCs w:val="28"/>
          <w:bdr w:val="none" w:sz="0" w:space="0" w:color="auto" w:frame="1"/>
          <w:lang w:eastAsia="en-GB"/>
        </w:rPr>
        <w:t>A</w:t>
      </w:r>
    </w:p>
    <w:p w14:paraId="297BDC44" w14:textId="77777777" w:rsidR="007936C9" w:rsidRDefault="007936C9" w:rsidP="007936C9">
      <w:pPr>
        <w:jc w:val="right"/>
        <w:rPr>
          <w:rFonts w:eastAsia="Times New Roman" w:cstheme="minorHAnsi"/>
          <w:b/>
          <w:bCs/>
          <w:sz w:val="28"/>
          <w:szCs w:val="28"/>
          <w:bdr w:val="none" w:sz="0" w:space="0" w:color="auto" w:frame="1"/>
          <w:lang w:eastAsia="en-GB"/>
        </w:rPr>
      </w:pPr>
    </w:p>
    <w:p w14:paraId="55E1BE87" w14:textId="26951573" w:rsidR="00DB4E78" w:rsidRDefault="00DB4E78" w:rsidP="00B65CC6">
      <w:pPr>
        <w:rPr>
          <w:rFonts w:eastAsia="Times New Roman" w:cstheme="minorHAnsi"/>
          <w:b/>
          <w:bCs/>
          <w:sz w:val="28"/>
          <w:szCs w:val="28"/>
          <w:bdr w:val="none" w:sz="0" w:space="0" w:color="auto" w:frame="1"/>
          <w:lang w:eastAsia="en-GB"/>
        </w:rPr>
      </w:pPr>
      <w:r>
        <w:rPr>
          <w:rFonts w:eastAsia="Times New Roman" w:cstheme="minorHAnsi"/>
          <w:b/>
          <w:bCs/>
          <w:sz w:val="28"/>
          <w:szCs w:val="28"/>
          <w:bdr w:val="none" w:sz="0" w:space="0" w:color="auto" w:frame="1"/>
          <w:lang w:eastAsia="en-GB"/>
        </w:rPr>
        <w:t xml:space="preserve">Parish Council Update – </w:t>
      </w:r>
      <w:r w:rsidR="00A34DB8">
        <w:rPr>
          <w:rFonts w:eastAsia="Times New Roman" w:cstheme="minorHAnsi"/>
          <w:b/>
          <w:bCs/>
          <w:sz w:val="28"/>
          <w:szCs w:val="28"/>
          <w:bdr w:val="none" w:sz="0" w:space="0" w:color="auto" w:frame="1"/>
          <w:lang w:eastAsia="en-GB"/>
        </w:rPr>
        <w:t>Ju</w:t>
      </w:r>
      <w:r w:rsidR="00425057">
        <w:rPr>
          <w:rFonts w:eastAsia="Times New Roman" w:cstheme="minorHAnsi"/>
          <w:b/>
          <w:bCs/>
          <w:sz w:val="28"/>
          <w:szCs w:val="28"/>
          <w:bdr w:val="none" w:sz="0" w:space="0" w:color="auto" w:frame="1"/>
          <w:lang w:eastAsia="en-GB"/>
        </w:rPr>
        <w:t>ly</w:t>
      </w:r>
      <w:r w:rsidR="00FD59C9">
        <w:rPr>
          <w:rFonts w:eastAsia="Times New Roman" w:cstheme="minorHAnsi"/>
          <w:b/>
          <w:bCs/>
          <w:sz w:val="28"/>
          <w:szCs w:val="28"/>
          <w:bdr w:val="none" w:sz="0" w:space="0" w:color="auto" w:frame="1"/>
          <w:lang w:eastAsia="en-GB"/>
        </w:rPr>
        <w:t xml:space="preserve"> </w:t>
      </w:r>
      <w:r>
        <w:rPr>
          <w:rFonts w:eastAsia="Times New Roman" w:cstheme="minorHAnsi"/>
          <w:b/>
          <w:bCs/>
          <w:sz w:val="28"/>
          <w:szCs w:val="28"/>
          <w:bdr w:val="none" w:sz="0" w:space="0" w:color="auto" w:frame="1"/>
          <w:lang w:eastAsia="en-GB"/>
        </w:rPr>
        <w:t>202</w:t>
      </w:r>
      <w:r w:rsidR="00DE3754">
        <w:rPr>
          <w:rFonts w:eastAsia="Times New Roman" w:cstheme="minorHAnsi"/>
          <w:b/>
          <w:bCs/>
          <w:sz w:val="28"/>
          <w:szCs w:val="28"/>
          <w:bdr w:val="none" w:sz="0" w:space="0" w:color="auto" w:frame="1"/>
          <w:lang w:eastAsia="en-GB"/>
        </w:rPr>
        <w:t>5</w:t>
      </w:r>
    </w:p>
    <w:p w14:paraId="520428EC" w14:textId="77777777" w:rsidR="00D45092" w:rsidRPr="00D45092" w:rsidRDefault="00D45092"/>
    <w:p w14:paraId="600E019F" w14:textId="77777777" w:rsidR="00A34DB8" w:rsidRPr="00A34DB8" w:rsidRDefault="00A34DB8" w:rsidP="00A34DB8">
      <w:r w:rsidRPr="00A34DB8">
        <w:rPr>
          <w:b/>
          <w:bCs/>
        </w:rPr>
        <w:t>Expiry of Postal Votes and Reapplication Process</w:t>
      </w:r>
      <w:r>
        <w:rPr>
          <w:rFonts w:ascii="Helvetica Neue" w:hAnsi="Helvetica Neue"/>
          <w:b/>
          <w:bCs/>
          <w:color w:val="000055"/>
          <w:sz w:val="33"/>
          <w:szCs w:val="33"/>
          <w:bdr w:val="none" w:sz="0" w:space="0" w:color="auto" w:frame="1"/>
          <w:shd w:val="clear" w:color="auto" w:fill="FFFFFF"/>
        </w:rPr>
        <w:br/>
      </w:r>
      <w:r>
        <w:rPr>
          <w:rFonts w:ascii="Helvetica Neue" w:hAnsi="Helvetica Neue"/>
          <w:b/>
          <w:bCs/>
          <w:color w:val="000055"/>
          <w:sz w:val="33"/>
          <w:szCs w:val="33"/>
          <w:bdr w:val="none" w:sz="0" w:space="0" w:color="auto" w:frame="1"/>
          <w:shd w:val="clear" w:color="auto" w:fill="FFFFFF"/>
        </w:rPr>
        <w:br/>
      </w:r>
      <w:r w:rsidRPr="00A34DB8">
        <w:t>Following a change to the law as part of the Elections Act, postal votes can no longer apply indefinitely. They now expire after a maximum period of three years.</w:t>
      </w:r>
    </w:p>
    <w:p w14:paraId="1461129F" w14:textId="77777777" w:rsidR="00A34DB8" w:rsidRPr="00A34DB8" w:rsidRDefault="00A34DB8" w:rsidP="00A34DB8">
      <w:r w:rsidRPr="00A34DB8">
        <w:br/>
        <w:t>Postal voters can still register to vote by post for a particular poll, but they can no longer hold a postal vote for longer than three years.</w:t>
      </w:r>
    </w:p>
    <w:p w14:paraId="6B1419C7" w14:textId="77777777" w:rsidR="00A34DB8" w:rsidRPr="00A34DB8" w:rsidRDefault="00A34DB8" w:rsidP="00A34DB8">
      <w:r w:rsidRPr="00A34DB8">
        <w:br/>
        <w:t>Due to the timing of the reapplication legislation, around 16,500 Huntingdonshire postal votes are due to expire at the end of January 2026.</w:t>
      </w:r>
    </w:p>
    <w:p w14:paraId="7D2DD416" w14:textId="56CEF76F" w:rsidR="00A34DB8" w:rsidRPr="00A34DB8" w:rsidRDefault="00A34DB8" w:rsidP="00A34DB8">
      <w:r w:rsidRPr="00A34DB8">
        <w:br/>
        <w:t xml:space="preserve">It is vital that we ensure voters respond to the communications and engage with the process to prevent electors being disenfranchised due to the new requirements </w:t>
      </w:r>
    </w:p>
    <w:p w14:paraId="267BED06" w14:textId="062CDB1D" w:rsidR="00903AAC" w:rsidRDefault="00903AAC" w:rsidP="007A0963"/>
    <w:p w14:paraId="13F4ED75" w14:textId="60C7C42F" w:rsidR="00A34DB8" w:rsidRDefault="00A34DB8" w:rsidP="007A0963">
      <w:hyperlink r:id="rId5" w:history="1">
        <w:r w:rsidRPr="00A32F2B">
          <w:rPr>
            <w:rStyle w:val="Hyperlink"/>
          </w:rPr>
          <w:t>https://mcusercontent.com/c12c267f6eb236cbf6c4c1a8a/files/d0d97e3c-4a27-d12e-9029-d823522560d0/Expiry_of_postal_votes_and_reapplication_process.pdf</w:t>
        </w:r>
      </w:hyperlink>
      <w:r>
        <w:t xml:space="preserve"> </w:t>
      </w:r>
    </w:p>
    <w:p w14:paraId="645F2A04" w14:textId="77777777" w:rsidR="00A34DB8" w:rsidRDefault="00A34DB8" w:rsidP="007A0963"/>
    <w:p w14:paraId="56EEB716" w14:textId="100A0063" w:rsidR="00A34DB8" w:rsidRDefault="00784486" w:rsidP="007A0963">
      <w:pPr>
        <w:rPr>
          <w:b/>
          <w:bCs/>
        </w:rPr>
      </w:pPr>
      <w:r w:rsidRPr="00784486">
        <w:rPr>
          <w:b/>
          <w:bCs/>
        </w:rPr>
        <w:t>Council Reorganisation</w:t>
      </w:r>
    </w:p>
    <w:p w14:paraId="10D0491A" w14:textId="49C78855" w:rsidR="00784486" w:rsidRPr="00784486" w:rsidRDefault="00784486" w:rsidP="00784486">
      <w:r>
        <w:t xml:space="preserve">11 June </w:t>
      </w:r>
      <w:r w:rsidRPr="00784486">
        <w:t>Council leaders announced they have identified three preferred options for creating new unitary councils across Cambridgeshire and Peterborough.</w:t>
      </w:r>
    </w:p>
    <w:p w14:paraId="72EC7FFB" w14:textId="77777777" w:rsidR="00784486" w:rsidRDefault="00784486" w:rsidP="00784486"/>
    <w:p w14:paraId="245A02E3" w14:textId="60CC659D" w:rsidR="00784486" w:rsidRDefault="00784486" w:rsidP="00784486">
      <w:r w:rsidRPr="00784486">
        <w:t>The announcement has been made in response to a national government requirement to replace the current district, county and city councils with simpler unitary councils, instead of two tiers of local government.</w:t>
      </w:r>
    </w:p>
    <w:p w14:paraId="75DE9FB7" w14:textId="77777777" w:rsidR="00425057" w:rsidRDefault="00425057" w:rsidP="00784486">
      <w:pPr>
        <w:rPr>
          <w:b/>
          <w:bCs/>
        </w:rPr>
      </w:pPr>
    </w:p>
    <w:p w14:paraId="53A9CDBD" w14:textId="061F3270" w:rsidR="00784486" w:rsidRPr="00784486" w:rsidRDefault="00784486" w:rsidP="00784486">
      <w:pPr>
        <w:rPr>
          <w:b/>
          <w:bCs/>
        </w:rPr>
      </w:pPr>
      <w:r>
        <w:rPr>
          <w:b/>
          <w:bCs/>
        </w:rPr>
        <w:t>Proposal A – North-West/South East Option</w:t>
      </w:r>
    </w:p>
    <w:p w14:paraId="3446B6E2" w14:textId="77777777" w:rsidR="00784486" w:rsidRPr="00784486" w:rsidRDefault="00784486" w:rsidP="00784486">
      <w:pPr>
        <w:pStyle w:val="ListParagraph"/>
        <w:numPr>
          <w:ilvl w:val="0"/>
          <w:numId w:val="18"/>
        </w:numPr>
      </w:pPr>
      <w:r w:rsidRPr="00784486">
        <w:t>Unitary 1: Peterborough City Council, Huntingdonshire and Fenland District Councils - along with County Council functions.</w:t>
      </w:r>
    </w:p>
    <w:p w14:paraId="17E2D32C" w14:textId="77777777" w:rsidR="00784486" w:rsidRDefault="00784486" w:rsidP="00784486">
      <w:pPr>
        <w:pStyle w:val="ListParagraph"/>
        <w:numPr>
          <w:ilvl w:val="0"/>
          <w:numId w:val="18"/>
        </w:numPr>
      </w:pPr>
      <w:r w:rsidRPr="00784486">
        <w:t>Unitary 2: Cambridge City Council, East Cambridgeshire and South Cambridgeshire District Councils - along with County Council functions.</w:t>
      </w:r>
    </w:p>
    <w:p w14:paraId="15458076" w14:textId="77777777" w:rsidR="00784486" w:rsidRDefault="00784486" w:rsidP="00784486">
      <w:pPr>
        <w:rPr>
          <w:b/>
          <w:bCs/>
        </w:rPr>
      </w:pPr>
    </w:p>
    <w:p w14:paraId="7E8653F9" w14:textId="0FD99952" w:rsidR="00784486" w:rsidRPr="00784486" w:rsidRDefault="00784486" w:rsidP="00784486">
      <w:pPr>
        <w:rPr>
          <w:b/>
          <w:bCs/>
        </w:rPr>
      </w:pPr>
      <w:r>
        <w:rPr>
          <w:b/>
          <w:bCs/>
        </w:rPr>
        <w:t>Proposal B</w:t>
      </w:r>
      <w:r w:rsidRPr="00784486">
        <w:rPr>
          <w:b/>
          <w:bCs/>
        </w:rPr>
        <w:t xml:space="preserve"> </w:t>
      </w:r>
      <w:r>
        <w:rPr>
          <w:b/>
          <w:bCs/>
        </w:rPr>
        <w:t>– North/South Option</w:t>
      </w:r>
    </w:p>
    <w:p w14:paraId="72832624" w14:textId="77777777" w:rsidR="00784486" w:rsidRPr="00784486" w:rsidRDefault="00784486" w:rsidP="00784486">
      <w:pPr>
        <w:pStyle w:val="ListParagraph"/>
        <w:numPr>
          <w:ilvl w:val="0"/>
          <w:numId w:val="18"/>
        </w:numPr>
      </w:pPr>
      <w:r w:rsidRPr="00784486">
        <w:t>Unitary 1: Peterborough City Council, East Cambridgeshire, Fenland and Huntingdonshire District Councils - along with County Council functions.</w:t>
      </w:r>
    </w:p>
    <w:p w14:paraId="2C5B19CE" w14:textId="77777777" w:rsidR="00784486" w:rsidRDefault="00784486" w:rsidP="00784486">
      <w:pPr>
        <w:pStyle w:val="ListParagraph"/>
        <w:numPr>
          <w:ilvl w:val="0"/>
          <w:numId w:val="18"/>
        </w:numPr>
      </w:pPr>
      <w:r w:rsidRPr="00784486">
        <w:t>Unitary 2: Cambridge City Council and South Cambridgeshire District - along with County Council functions.</w:t>
      </w:r>
    </w:p>
    <w:p w14:paraId="6598A29E" w14:textId="77777777" w:rsidR="00784486" w:rsidRDefault="00784486" w:rsidP="00784486"/>
    <w:p w14:paraId="2FCA4F22" w14:textId="180E0FE9" w:rsidR="00784486" w:rsidRPr="00784486" w:rsidRDefault="00784486" w:rsidP="00784486">
      <w:pPr>
        <w:rPr>
          <w:b/>
          <w:bCs/>
        </w:rPr>
      </w:pPr>
      <w:r w:rsidRPr="00784486">
        <w:rPr>
          <w:b/>
          <w:bCs/>
        </w:rPr>
        <w:t>Proposal C – East/West Option</w:t>
      </w:r>
    </w:p>
    <w:p w14:paraId="33823574" w14:textId="77777777" w:rsidR="00784486" w:rsidRPr="00784486" w:rsidRDefault="00784486" w:rsidP="00784486">
      <w:pPr>
        <w:pStyle w:val="ListParagraph"/>
        <w:numPr>
          <w:ilvl w:val="0"/>
          <w:numId w:val="18"/>
        </w:numPr>
      </w:pPr>
      <w:r w:rsidRPr="00784486">
        <w:t>Unitary 1: Peterborough City Council, East Cambridgeshire and Fenland District Councils - along with County Council functions.</w:t>
      </w:r>
    </w:p>
    <w:p w14:paraId="254960F5" w14:textId="77777777" w:rsidR="00784486" w:rsidRPr="00784486" w:rsidRDefault="00784486" w:rsidP="00784486">
      <w:pPr>
        <w:pStyle w:val="ListParagraph"/>
        <w:numPr>
          <w:ilvl w:val="0"/>
          <w:numId w:val="18"/>
        </w:numPr>
      </w:pPr>
      <w:r w:rsidRPr="00784486">
        <w:t>Unitary 2: Cambridge City Council, Huntingdonshire and South Cambridgeshire District Councils - along with County Council functions.</w:t>
      </w:r>
    </w:p>
    <w:p w14:paraId="4A2AB8A9" w14:textId="77777777" w:rsidR="00784486" w:rsidRPr="00784486" w:rsidRDefault="00784486" w:rsidP="00784486"/>
    <w:p w14:paraId="02999962" w14:textId="024BBAD5" w:rsidR="00784486" w:rsidRDefault="00784486" w:rsidP="007A0963">
      <w:pPr>
        <w:rPr>
          <w:b/>
          <w:bCs/>
        </w:rPr>
      </w:pPr>
      <w:hyperlink r:id="rId6" w:history="1">
        <w:r w:rsidRPr="00A32F2B">
          <w:rPr>
            <w:rStyle w:val="Hyperlink"/>
            <w:b/>
            <w:bCs/>
          </w:rPr>
          <w:t>https://www.huntingdonshire.gov.uk/news/three-options-announced-for-council-reorganisation-plans/</w:t>
        </w:r>
      </w:hyperlink>
      <w:r>
        <w:rPr>
          <w:b/>
          <w:bCs/>
        </w:rPr>
        <w:t xml:space="preserve"> </w:t>
      </w:r>
    </w:p>
    <w:p w14:paraId="7D3BBFE8" w14:textId="77777777" w:rsidR="00784486" w:rsidRDefault="00784486" w:rsidP="007A0963">
      <w:pPr>
        <w:rPr>
          <w:b/>
          <w:bCs/>
        </w:rPr>
      </w:pPr>
    </w:p>
    <w:p w14:paraId="02007342" w14:textId="3ED392FF" w:rsidR="00425057" w:rsidRDefault="00425057" w:rsidP="007A0963">
      <w:r>
        <w:t>Consultation online until 20 July – encourage as many residents to give their opinions.</w:t>
      </w:r>
    </w:p>
    <w:p w14:paraId="16917F16" w14:textId="5B373F5B" w:rsidR="00425057" w:rsidRPr="00425057" w:rsidRDefault="00425057" w:rsidP="007A0963">
      <w:hyperlink r:id="rId7" w:history="1">
        <w:r w:rsidRPr="00A32F2B">
          <w:rPr>
            <w:rStyle w:val="Hyperlink"/>
          </w:rPr>
          <w:t>https://can-campaigns.co.uk/local-councils-in-cambridgeshire-and-peterborough-are-changing/</w:t>
        </w:r>
      </w:hyperlink>
      <w:r>
        <w:t xml:space="preserve"> </w:t>
      </w:r>
    </w:p>
    <w:p w14:paraId="04725D53" w14:textId="7F1FD178" w:rsidR="00425057" w:rsidRDefault="00425057" w:rsidP="007A0963">
      <w:pPr>
        <w:rPr>
          <w:b/>
          <w:bCs/>
        </w:rPr>
      </w:pPr>
    </w:p>
    <w:p w14:paraId="002014D1" w14:textId="77777777" w:rsidR="00425057" w:rsidRDefault="00425057" w:rsidP="007A0963">
      <w:pPr>
        <w:rPr>
          <w:b/>
          <w:bCs/>
        </w:rPr>
      </w:pPr>
    </w:p>
    <w:p w14:paraId="7AEBE7A8" w14:textId="704F1ED8" w:rsidR="00784486" w:rsidRPr="00784486" w:rsidRDefault="00784486" w:rsidP="007A0963">
      <w:pPr>
        <w:rPr>
          <w:b/>
          <w:bCs/>
        </w:rPr>
      </w:pPr>
      <w:r w:rsidRPr="00784486">
        <w:rPr>
          <w:b/>
          <w:bCs/>
        </w:rPr>
        <w:t>Food Collection Service</w:t>
      </w:r>
    </w:p>
    <w:p w14:paraId="02330098" w14:textId="1EAD56E9" w:rsidR="00784486" w:rsidRDefault="00784486" w:rsidP="007A0963">
      <w:r>
        <w:t>Following the government's amendment of the Environment Act in November 2021 and the introduction of Simpler Recycling requirements in May 2024, all Councils in England—unless granted transitional arrangements—are required to implement a separate, weekly food waste collection service for households by 31 March 2026.</w:t>
      </w:r>
    </w:p>
    <w:p w14:paraId="643FF3AA" w14:textId="77777777" w:rsidR="00784486" w:rsidRDefault="00784486" w:rsidP="007A0963"/>
    <w:p w14:paraId="67319560" w14:textId="6350D764" w:rsidR="00784486" w:rsidRDefault="00784486" w:rsidP="007A0963">
      <w:r>
        <w:t xml:space="preserve">More details: </w:t>
      </w:r>
      <w:hyperlink r:id="rId8" w:history="1">
        <w:r w:rsidRPr="00A32F2B">
          <w:rPr>
            <w:rStyle w:val="Hyperlink"/>
          </w:rPr>
          <w:t>https://mcusercontent.com/c12c267f6eb236cbf6c4c1a8a/files/4b2b6066-01c4-c315-8c81-4068659ed7a4/Weekly_Food_Waste_Collections_Members_Update_June_2025.pdf</w:t>
        </w:r>
      </w:hyperlink>
      <w:r>
        <w:t xml:space="preserve"> </w:t>
      </w:r>
    </w:p>
    <w:p w14:paraId="483B38A7" w14:textId="77777777" w:rsidR="007306D1" w:rsidRDefault="007306D1" w:rsidP="007A0963"/>
    <w:p w14:paraId="22EF387C" w14:textId="104CB6A9" w:rsidR="007306D1" w:rsidRPr="00425057" w:rsidRDefault="00425057" w:rsidP="007306D1">
      <w:pPr>
        <w:rPr>
          <w:b/>
          <w:bCs/>
        </w:rPr>
      </w:pPr>
      <w:r w:rsidRPr="00425057">
        <w:rPr>
          <w:b/>
          <w:bCs/>
        </w:rPr>
        <w:t>Street Pride Team</w:t>
      </w:r>
    </w:p>
    <w:p w14:paraId="40793A6C" w14:textId="318F1338" w:rsidR="00425057" w:rsidRDefault="00425057" w:rsidP="007306D1">
      <w:r w:rsidRPr="00425057">
        <w:t>In April 2025, the HDC Street Pride Team was launched as part of the Council’s strategy to improve areas that need extra care, ensuring they contribute to the vibrancy of our district’s economy and quality of life.</w:t>
      </w:r>
    </w:p>
    <w:p w14:paraId="4C50380A" w14:textId="77777777" w:rsidR="007306D1" w:rsidRDefault="007306D1" w:rsidP="007A0963">
      <w:pPr>
        <w:rPr>
          <w:b/>
          <w:bCs/>
        </w:rPr>
      </w:pPr>
    </w:p>
    <w:p w14:paraId="54CBF892" w14:textId="2495D352" w:rsidR="00425057" w:rsidRDefault="00425057" w:rsidP="007A0963">
      <w:r>
        <w:t xml:space="preserve">So far, the team have visited </w:t>
      </w:r>
      <w:proofErr w:type="spellStart"/>
      <w:r>
        <w:t>Stonely</w:t>
      </w:r>
      <w:proofErr w:type="spellEnd"/>
      <w:r>
        <w:t xml:space="preserve">, Kimbolton, Tilbrook, Stow Longa, </w:t>
      </w:r>
      <w:proofErr w:type="spellStart"/>
      <w:r>
        <w:t>Spaldwick</w:t>
      </w:r>
      <w:proofErr w:type="spellEnd"/>
      <w:r>
        <w:t xml:space="preserve">, </w:t>
      </w:r>
      <w:proofErr w:type="spellStart"/>
      <w:r>
        <w:t>Catworth</w:t>
      </w:r>
      <w:proofErr w:type="spellEnd"/>
      <w:r>
        <w:t xml:space="preserve">, Ellington, </w:t>
      </w:r>
      <w:proofErr w:type="spellStart"/>
      <w:r>
        <w:t>Keyston</w:t>
      </w:r>
      <w:proofErr w:type="spellEnd"/>
      <w:r>
        <w:t xml:space="preserve">, Grafham, Perry, Great </w:t>
      </w:r>
      <w:proofErr w:type="spellStart"/>
      <w:r>
        <w:t>Staughton</w:t>
      </w:r>
      <w:proofErr w:type="spellEnd"/>
      <w:r>
        <w:t>, Hail Weston and some areas of St Neots and Huntingdon.</w:t>
      </w:r>
    </w:p>
    <w:p w14:paraId="6C399557" w14:textId="77777777" w:rsidR="00425057" w:rsidRDefault="00425057" w:rsidP="007A0963"/>
    <w:p w14:paraId="732C129F" w14:textId="1C587722" w:rsidR="00425057" w:rsidRPr="00784486" w:rsidRDefault="00425057" w:rsidP="007A0963">
      <w:pPr>
        <w:rPr>
          <w:b/>
          <w:bCs/>
        </w:rPr>
      </w:pPr>
      <w:r>
        <w:t xml:space="preserve">They will get to every town and village so if you have any areas you wish to bring to their attention or any other queries about what the team are doing please contact them </w:t>
      </w:r>
      <w:hyperlink r:id="rId9" w:history="1">
        <w:r w:rsidRPr="00A32F2B">
          <w:rPr>
            <w:rStyle w:val="Hyperlink"/>
          </w:rPr>
          <w:t>CRM_Ops@huntingdonshire.gov.uk</w:t>
        </w:r>
      </w:hyperlink>
      <w:r>
        <w:t xml:space="preserve"> </w:t>
      </w:r>
    </w:p>
    <w:sectPr w:rsidR="00425057" w:rsidRPr="00784486" w:rsidSect="0026219B">
      <w:type w:val="continuous"/>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413"/>
    <w:multiLevelType w:val="hybridMultilevel"/>
    <w:tmpl w:val="EE6C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13229"/>
    <w:multiLevelType w:val="multilevel"/>
    <w:tmpl w:val="F3B4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6103E"/>
    <w:multiLevelType w:val="multilevel"/>
    <w:tmpl w:val="830A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56C68"/>
    <w:multiLevelType w:val="multilevel"/>
    <w:tmpl w:val="2960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D17FCE"/>
    <w:multiLevelType w:val="hybridMultilevel"/>
    <w:tmpl w:val="CEB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64176"/>
    <w:multiLevelType w:val="multilevel"/>
    <w:tmpl w:val="1CC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F50FF"/>
    <w:multiLevelType w:val="multilevel"/>
    <w:tmpl w:val="1780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B17A8"/>
    <w:multiLevelType w:val="hybridMultilevel"/>
    <w:tmpl w:val="80EC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92B5B"/>
    <w:multiLevelType w:val="multilevel"/>
    <w:tmpl w:val="EC5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37036"/>
    <w:multiLevelType w:val="multilevel"/>
    <w:tmpl w:val="359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297B23"/>
    <w:multiLevelType w:val="multilevel"/>
    <w:tmpl w:val="9D78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07A09"/>
    <w:multiLevelType w:val="multilevel"/>
    <w:tmpl w:val="E212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8F32DC"/>
    <w:multiLevelType w:val="multilevel"/>
    <w:tmpl w:val="989E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2A15A3"/>
    <w:multiLevelType w:val="hybridMultilevel"/>
    <w:tmpl w:val="99F61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A0C6F"/>
    <w:multiLevelType w:val="multilevel"/>
    <w:tmpl w:val="6168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31A6C"/>
    <w:multiLevelType w:val="hybridMultilevel"/>
    <w:tmpl w:val="D4AC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55E9D"/>
    <w:multiLevelType w:val="multilevel"/>
    <w:tmpl w:val="EEF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435A5"/>
    <w:multiLevelType w:val="hybridMultilevel"/>
    <w:tmpl w:val="9490CD9C"/>
    <w:lvl w:ilvl="0" w:tplc="5DDC3C76">
      <w:start w:val="1"/>
      <w:numFmt w:val="bullet"/>
      <w:lvlText w:val="•"/>
      <w:lvlJc w:val="left"/>
      <w:pPr>
        <w:tabs>
          <w:tab w:val="num" w:pos="720"/>
        </w:tabs>
        <w:ind w:left="720" w:hanging="360"/>
      </w:pPr>
      <w:rPr>
        <w:rFonts w:ascii="Times New Roman" w:hAnsi="Times New Roman" w:hint="default"/>
      </w:rPr>
    </w:lvl>
    <w:lvl w:ilvl="1" w:tplc="D59A1F74" w:tentative="1">
      <w:start w:val="1"/>
      <w:numFmt w:val="bullet"/>
      <w:lvlText w:val="•"/>
      <w:lvlJc w:val="left"/>
      <w:pPr>
        <w:tabs>
          <w:tab w:val="num" w:pos="1440"/>
        </w:tabs>
        <w:ind w:left="1440" w:hanging="360"/>
      </w:pPr>
      <w:rPr>
        <w:rFonts w:ascii="Times New Roman" w:hAnsi="Times New Roman" w:hint="default"/>
      </w:rPr>
    </w:lvl>
    <w:lvl w:ilvl="2" w:tplc="F26A935C" w:tentative="1">
      <w:start w:val="1"/>
      <w:numFmt w:val="bullet"/>
      <w:lvlText w:val="•"/>
      <w:lvlJc w:val="left"/>
      <w:pPr>
        <w:tabs>
          <w:tab w:val="num" w:pos="2160"/>
        </w:tabs>
        <w:ind w:left="2160" w:hanging="360"/>
      </w:pPr>
      <w:rPr>
        <w:rFonts w:ascii="Times New Roman" w:hAnsi="Times New Roman" w:hint="default"/>
      </w:rPr>
    </w:lvl>
    <w:lvl w:ilvl="3" w:tplc="B76AEDF0" w:tentative="1">
      <w:start w:val="1"/>
      <w:numFmt w:val="bullet"/>
      <w:lvlText w:val="•"/>
      <w:lvlJc w:val="left"/>
      <w:pPr>
        <w:tabs>
          <w:tab w:val="num" w:pos="2880"/>
        </w:tabs>
        <w:ind w:left="2880" w:hanging="360"/>
      </w:pPr>
      <w:rPr>
        <w:rFonts w:ascii="Times New Roman" w:hAnsi="Times New Roman" w:hint="default"/>
      </w:rPr>
    </w:lvl>
    <w:lvl w:ilvl="4" w:tplc="9C9ECFC8" w:tentative="1">
      <w:start w:val="1"/>
      <w:numFmt w:val="bullet"/>
      <w:lvlText w:val="•"/>
      <w:lvlJc w:val="left"/>
      <w:pPr>
        <w:tabs>
          <w:tab w:val="num" w:pos="3600"/>
        </w:tabs>
        <w:ind w:left="3600" w:hanging="360"/>
      </w:pPr>
      <w:rPr>
        <w:rFonts w:ascii="Times New Roman" w:hAnsi="Times New Roman" w:hint="default"/>
      </w:rPr>
    </w:lvl>
    <w:lvl w:ilvl="5" w:tplc="BB6C9606" w:tentative="1">
      <w:start w:val="1"/>
      <w:numFmt w:val="bullet"/>
      <w:lvlText w:val="•"/>
      <w:lvlJc w:val="left"/>
      <w:pPr>
        <w:tabs>
          <w:tab w:val="num" w:pos="4320"/>
        </w:tabs>
        <w:ind w:left="4320" w:hanging="360"/>
      </w:pPr>
      <w:rPr>
        <w:rFonts w:ascii="Times New Roman" w:hAnsi="Times New Roman" w:hint="default"/>
      </w:rPr>
    </w:lvl>
    <w:lvl w:ilvl="6" w:tplc="FB14EBE4" w:tentative="1">
      <w:start w:val="1"/>
      <w:numFmt w:val="bullet"/>
      <w:lvlText w:val="•"/>
      <w:lvlJc w:val="left"/>
      <w:pPr>
        <w:tabs>
          <w:tab w:val="num" w:pos="5040"/>
        </w:tabs>
        <w:ind w:left="5040" w:hanging="360"/>
      </w:pPr>
      <w:rPr>
        <w:rFonts w:ascii="Times New Roman" w:hAnsi="Times New Roman" w:hint="default"/>
      </w:rPr>
    </w:lvl>
    <w:lvl w:ilvl="7" w:tplc="3B3A6940" w:tentative="1">
      <w:start w:val="1"/>
      <w:numFmt w:val="bullet"/>
      <w:lvlText w:val="•"/>
      <w:lvlJc w:val="left"/>
      <w:pPr>
        <w:tabs>
          <w:tab w:val="num" w:pos="5760"/>
        </w:tabs>
        <w:ind w:left="5760" w:hanging="360"/>
      </w:pPr>
      <w:rPr>
        <w:rFonts w:ascii="Times New Roman" w:hAnsi="Times New Roman" w:hint="default"/>
      </w:rPr>
    </w:lvl>
    <w:lvl w:ilvl="8" w:tplc="543AA70C" w:tentative="1">
      <w:start w:val="1"/>
      <w:numFmt w:val="bullet"/>
      <w:lvlText w:val="•"/>
      <w:lvlJc w:val="left"/>
      <w:pPr>
        <w:tabs>
          <w:tab w:val="num" w:pos="6480"/>
        </w:tabs>
        <w:ind w:left="6480" w:hanging="360"/>
      </w:pPr>
      <w:rPr>
        <w:rFonts w:ascii="Times New Roman" w:hAnsi="Times New Roman" w:hint="default"/>
      </w:rPr>
    </w:lvl>
  </w:abstractNum>
  <w:num w:numId="1" w16cid:durableId="1806196537">
    <w:abstractNumId w:val="10"/>
  </w:num>
  <w:num w:numId="2" w16cid:durableId="917011378">
    <w:abstractNumId w:val="7"/>
  </w:num>
  <w:num w:numId="3" w16cid:durableId="1667778103">
    <w:abstractNumId w:val="0"/>
  </w:num>
  <w:num w:numId="4" w16cid:durableId="983967293">
    <w:abstractNumId w:val="17"/>
  </w:num>
  <w:num w:numId="5" w16cid:durableId="1646204831">
    <w:abstractNumId w:val="14"/>
  </w:num>
  <w:num w:numId="6" w16cid:durableId="1365248291">
    <w:abstractNumId w:val="13"/>
  </w:num>
  <w:num w:numId="7" w16cid:durableId="948391791">
    <w:abstractNumId w:val="6"/>
  </w:num>
  <w:num w:numId="8" w16cid:durableId="1066881258">
    <w:abstractNumId w:val="15"/>
  </w:num>
  <w:num w:numId="9" w16cid:durableId="1684817039">
    <w:abstractNumId w:val="3"/>
  </w:num>
  <w:num w:numId="10" w16cid:durableId="2000307654">
    <w:abstractNumId w:val="12"/>
  </w:num>
  <w:num w:numId="11" w16cid:durableId="638148279">
    <w:abstractNumId w:val="1"/>
  </w:num>
  <w:num w:numId="12" w16cid:durableId="788090827">
    <w:abstractNumId w:val="11"/>
  </w:num>
  <w:num w:numId="13" w16cid:durableId="637340402">
    <w:abstractNumId w:val="9"/>
  </w:num>
  <w:num w:numId="14" w16cid:durableId="787428798">
    <w:abstractNumId w:val="2"/>
  </w:num>
  <w:num w:numId="15" w16cid:durableId="998852891">
    <w:abstractNumId w:val="8"/>
  </w:num>
  <w:num w:numId="16" w16cid:durableId="744760608">
    <w:abstractNumId w:val="5"/>
  </w:num>
  <w:num w:numId="17" w16cid:durableId="646127729">
    <w:abstractNumId w:val="16"/>
  </w:num>
  <w:num w:numId="18" w16cid:durableId="1889950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attachedTemplate r:id="rId1"/>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C6"/>
    <w:rsid w:val="00024CC1"/>
    <w:rsid w:val="00036D27"/>
    <w:rsid w:val="00071DE7"/>
    <w:rsid w:val="000A4B0E"/>
    <w:rsid w:val="000B1750"/>
    <w:rsid w:val="001117FE"/>
    <w:rsid w:val="00166132"/>
    <w:rsid w:val="0017594E"/>
    <w:rsid w:val="00253394"/>
    <w:rsid w:val="0026219B"/>
    <w:rsid w:val="002842B1"/>
    <w:rsid w:val="002D4907"/>
    <w:rsid w:val="00303942"/>
    <w:rsid w:val="003B2A34"/>
    <w:rsid w:val="003F1E15"/>
    <w:rsid w:val="0040332A"/>
    <w:rsid w:val="00425057"/>
    <w:rsid w:val="006D5905"/>
    <w:rsid w:val="007176D8"/>
    <w:rsid w:val="007306D1"/>
    <w:rsid w:val="00784486"/>
    <w:rsid w:val="007936C9"/>
    <w:rsid w:val="007A0963"/>
    <w:rsid w:val="00804B9D"/>
    <w:rsid w:val="00842281"/>
    <w:rsid w:val="008F7C25"/>
    <w:rsid w:val="00903AAC"/>
    <w:rsid w:val="009168F3"/>
    <w:rsid w:val="00934A9B"/>
    <w:rsid w:val="0095722E"/>
    <w:rsid w:val="009660AC"/>
    <w:rsid w:val="009704F9"/>
    <w:rsid w:val="009C5830"/>
    <w:rsid w:val="009E5FF0"/>
    <w:rsid w:val="00A34DB8"/>
    <w:rsid w:val="00B326B2"/>
    <w:rsid w:val="00B65CC6"/>
    <w:rsid w:val="00B71FB2"/>
    <w:rsid w:val="00BA72CF"/>
    <w:rsid w:val="00C23173"/>
    <w:rsid w:val="00D45092"/>
    <w:rsid w:val="00D47112"/>
    <w:rsid w:val="00DB4E78"/>
    <w:rsid w:val="00DD6668"/>
    <w:rsid w:val="00DE3754"/>
    <w:rsid w:val="00E665FD"/>
    <w:rsid w:val="00EF7795"/>
    <w:rsid w:val="00FC1853"/>
    <w:rsid w:val="00FD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94E8"/>
  <w15:chartTrackingRefBased/>
  <w15:docId w15:val="{89797AD9-0F3D-A34A-88F6-D412A19F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7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09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65CC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ast-child">
    <w:name w:val="x_last-child"/>
    <w:basedOn w:val="Normal"/>
    <w:rsid w:val="00B65CC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65CC6"/>
    <w:rPr>
      <w:b/>
      <w:bCs/>
    </w:rPr>
  </w:style>
  <w:style w:type="paragraph" w:styleId="NormalWeb">
    <w:name w:val="Normal (Web)"/>
    <w:basedOn w:val="Normal"/>
    <w:uiPriority w:val="99"/>
    <w:unhideWhenUsed/>
    <w:rsid w:val="00B65CC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B65CC6"/>
    <w:rPr>
      <w:i/>
      <w:iCs/>
    </w:rPr>
  </w:style>
  <w:style w:type="character" w:styleId="Hyperlink">
    <w:name w:val="Hyperlink"/>
    <w:basedOn w:val="DefaultParagraphFont"/>
    <w:uiPriority w:val="99"/>
    <w:unhideWhenUsed/>
    <w:rsid w:val="00B65CC6"/>
    <w:rPr>
      <w:color w:val="0563C1" w:themeColor="hyperlink"/>
      <w:u w:val="single"/>
    </w:rPr>
  </w:style>
  <w:style w:type="character" w:styleId="UnresolvedMention">
    <w:name w:val="Unresolved Mention"/>
    <w:basedOn w:val="DefaultParagraphFont"/>
    <w:uiPriority w:val="99"/>
    <w:semiHidden/>
    <w:unhideWhenUsed/>
    <w:rsid w:val="00B65CC6"/>
    <w:rPr>
      <w:color w:val="605E5C"/>
      <w:shd w:val="clear" w:color="auto" w:fill="E1DFDD"/>
    </w:rPr>
  </w:style>
  <w:style w:type="character" w:customStyle="1" w:styleId="Heading3Char">
    <w:name w:val="Heading 3 Char"/>
    <w:basedOn w:val="DefaultParagraphFont"/>
    <w:link w:val="Heading3"/>
    <w:uiPriority w:val="9"/>
    <w:rsid w:val="00B65CC6"/>
    <w:rPr>
      <w:rFonts w:ascii="Times New Roman" w:eastAsia="Times New Roman" w:hAnsi="Times New Roman" w:cs="Times New Roman"/>
      <w:b/>
      <w:bCs/>
      <w:sz w:val="27"/>
      <w:szCs w:val="27"/>
      <w:lang w:eastAsia="en-GB"/>
    </w:rPr>
  </w:style>
  <w:style w:type="paragraph" w:customStyle="1" w:styleId="xmsonormal">
    <w:name w:val="x_msonormal"/>
    <w:basedOn w:val="Normal"/>
    <w:rsid w:val="00B65CC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842B1"/>
    <w:pPr>
      <w:ind w:left="720"/>
      <w:contextualSpacing/>
    </w:pPr>
  </w:style>
  <w:style w:type="character" w:styleId="FollowedHyperlink">
    <w:name w:val="FollowedHyperlink"/>
    <w:basedOn w:val="DefaultParagraphFont"/>
    <w:uiPriority w:val="99"/>
    <w:semiHidden/>
    <w:unhideWhenUsed/>
    <w:rsid w:val="00FC1853"/>
    <w:rPr>
      <w:color w:val="954F72" w:themeColor="followedHyperlink"/>
      <w:u w:val="single"/>
    </w:rPr>
  </w:style>
  <w:style w:type="character" w:customStyle="1" w:styleId="Heading1Char">
    <w:name w:val="Heading 1 Char"/>
    <w:basedOn w:val="DefaultParagraphFont"/>
    <w:link w:val="Heading1"/>
    <w:uiPriority w:val="9"/>
    <w:rsid w:val="001117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A09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0030">
      <w:bodyDiv w:val="1"/>
      <w:marLeft w:val="0"/>
      <w:marRight w:val="0"/>
      <w:marTop w:val="0"/>
      <w:marBottom w:val="0"/>
      <w:divBdr>
        <w:top w:val="none" w:sz="0" w:space="0" w:color="auto"/>
        <w:left w:val="none" w:sz="0" w:space="0" w:color="auto"/>
        <w:bottom w:val="none" w:sz="0" w:space="0" w:color="auto"/>
        <w:right w:val="none" w:sz="0" w:space="0" w:color="auto"/>
      </w:divBdr>
      <w:divsChild>
        <w:div w:id="1900045480">
          <w:marLeft w:val="0"/>
          <w:marRight w:val="0"/>
          <w:marTop w:val="0"/>
          <w:marBottom w:val="0"/>
          <w:divBdr>
            <w:top w:val="none" w:sz="0" w:space="0" w:color="auto"/>
            <w:left w:val="none" w:sz="0" w:space="0" w:color="auto"/>
            <w:bottom w:val="none" w:sz="0" w:space="0" w:color="auto"/>
            <w:right w:val="none" w:sz="0" w:space="0" w:color="auto"/>
          </w:divBdr>
        </w:div>
        <w:div w:id="935750197">
          <w:marLeft w:val="0"/>
          <w:marRight w:val="0"/>
          <w:marTop w:val="0"/>
          <w:marBottom w:val="0"/>
          <w:divBdr>
            <w:top w:val="none" w:sz="0" w:space="0" w:color="auto"/>
            <w:left w:val="none" w:sz="0" w:space="0" w:color="auto"/>
            <w:bottom w:val="none" w:sz="0" w:space="0" w:color="auto"/>
            <w:right w:val="none" w:sz="0" w:space="0" w:color="auto"/>
          </w:divBdr>
        </w:div>
        <w:div w:id="704721186">
          <w:marLeft w:val="0"/>
          <w:marRight w:val="0"/>
          <w:marTop w:val="0"/>
          <w:marBottom w:val="0"/>
          <w:divBdr>
            <w:top w:val="none" w:sz="0" w:space="0" w:color="auto"/>
            <w:left w:val="none" w:sz="0" w:space="0" w:color="auto"/>
            <w:bottom w:val="none" w:sz="0" w:space="0" w:color="auto"/>
            <w:right w:val="none" w:sz="0" w:space="0" w:color="auto"/>
          </w:divBdr>
        </w:div>
        <w:div w:id="2008172781">
          <w:marLeft w:val="0"/>
          <w:marRight w:val="0"/>
          <w:marTop w:val="0"/>
          <w:marBottom w:val="0"/>
          <w:divBdr>
            <w:top w:val="none" w:sz="0" w:space="0" w:color="auto"/>
            <w:left w:val="none" w:sz="0" w:space="0" w:color="auto"/>
            <w:bottom w:val="none" w:sz="0" w:space="0" w:color="auto"/>
            <w:right w:val="none" w:sz="0" w:space="0" w:color="auto"/>
          </w:divBdr>
        </w:div>
        <w:div w:id="999039117">
          <w:marLeft w:val="0"/>
          <w:marRight w:val="0"/>
          <w:marTop w:val="0"/>
          <w:marBottom w:val="0"/>
          <w:divBdr>
            <w:top w:val="none" w:sz="0" w:space="0" w:color="auto"/>
            <w:left w:val="none" w:sz="0" w:space="0" w:color="auto"/>
            <w:bottom w:val="none" w:sz="0" w:space="0" w:color="auto"/>
            <w:right w:val="none" w:sz="0" w:space="0" w:color="auto"/>
          </w:divBdr>
        </w:div>
        <w:div w:id="1588033992">
          <w:marLeft w:val="0"/>
          <w:marRight w:val="0"/>
          <w:marTop w:val="0"/>
          <w:marBottom w:val="0"/>
          <w:divBdr>
            <w:top w:val="none" w:sz="0" w:space="0" w:color="auto"/>
            <w:left w:val="none" w:sz="0" w:space="0" w:color="auto"/>
            <w:bottom w:val="none" w:sz="0" w:space="0" w:color="auto"/>
            <w:right w:val="none" w:sz="0" w:space="0" w:color="auto"/>
          </w:divBdr>
        </w:div>
        <w:div w:id="518812223">
          <w:marLeft w:val="0"/>
          <w:marRight w:val="0"/>
          <w:marTop w:val="0"/>
          <w:marBottom w:val="0"/>
          <w:divBdr>
            <w:top w:val="none" w:sz="0" w:space="0" w:color="auto"/>
            <w:left w:val="none" w:sz="0" w:space="0" w:color="auto"/>
            <w:bottom w:val="none" w:sz="0" w:space="0" w:color="auto"/>
            <w:right w:val="none" w:sz="0" w:space="0" w:color="auto"/>
          </w:divBdr>
        </w:div>
        <w:div w:id="395510983">
          <w:marLeft w:val="0"/>
          <w:marRight w:val="0"/>
          <w:marTop w:val="0"/>
          <w:marBottom w:val="0"/>
          <w:divBdr>
            <w:top w:val="none" w:sz="0" w:space="0" w:color="auto"/>
            <w:left w:val="none" w:sz="0" w:space="0" w:color="auto"/>
            <w:bottom w:val="none" w:sz="0" w:space="0" w:color="auto"/>
            <w:right w:val="none" w:sz="0" w:space="0" w:color="auto"/>
          </w:divBdr>
        </w:div>
        <w:div w:id="1223368615">
          <w:marLeft w:val="0"/>
          <w:marRight w:val="0"/>
          <w:marTop w:val="0"/>
          <w:marBottom w:val="0"/>
          <w:divBdr>
            <w:top w:val="none" w:sz="0" w:space="0" w:color="auto"/>
            <w:left w:val="none" w:sz="0" w:space="0" w:color="auto"/>
            <w:bottom w:val="none" w:sz="0" w:space="0" w:color="auto"/>
            <w:right w:val="none" w:sz="0" w:space="0" w:color="auto"/>
          </w:divBdr>
        </w:div>
        <w:div w:id="1504123192">
          <w:marLeft w:val="0"/>
          <w:marRight w:val="0"/>
          <w:marTop w:val="0"/>
          <w:marBottom w:val="0"/>
          <w:divBdr>
            <w:top w:val="none" w:sz="0" w:space="0" w:color="auto"/>
            <w:left w:val="none" w:sz="0" w:space="0" w:color="auto"/>
            <w:bottom w:val="none" w:sz="0" w:space="0" w:color="auto"/>
            <w:right w:val="none" w:sz="0" w:space="0" w:color="auto"/>
          </w:divBdr>
        </w:div>
      </w:divsChild>
    </w:div>
    <w:div w:id="137187869">
      <w:bodyDiv w:val="1"/>
      <w:marLeft w:val="0"/>
      <w:marRight w:val="0"/>
      <w:marTop w:val="0"/>
      <w:marBottom w:val="0"/>
      <w:divBdr>
        <w:top w:val="none" w:sz="0" w:space="0" w:color="auto"/>
        <w:left w:val="none" w:sz="0" w:space="0" w:color="auto"/>
        <w:bottom w:val="none" w:sz="0" w:space="0" w:color="auto"/>
        <w:right w:val="none" w:sz="0" w:space="0" w:color="auto"/>
      </w:divBdr>
    </w:div>
    <w:div w:id="239026212">
      <w:bodyDiv w:val="1"/>
      <w:marLeft w:val="0"/>
      <w:marRight w:val="0"/>
      <w:marTop w:val="0"/>
      <w:marBottom w:val="0"/>
      <w:divBdr>
        <w:top w:val="none" w:sz="0" w:space="0" w:color="auto"/>
        <w:left w:val="none" w:sz="0" w:space="0" w:color="auto"/>
        <w:bottom w:val="none" w:sz="0" w:space="0" w:color="auto"/>
        <w:right w:val="none" w:sz="0" w:space="0" w:color="auto"/>
      </w:divBdr>
    </w:div>
    <w:div w:id="290281803">
      <w:bodyDiv w:val="1"/>
      <w:marLeft w:val="0"/>
      <w:marRight w:val="0"/>
      <w:marTop w:val="0"/>
      <w:marBottom w:val="0"/>
      <w:divBdr>
        <w:top w:val="none" w:sz="0" w:space="0" w:color="auto"/>
        <w:left w:val="none" w:sz="0" w:space="0" w:color="auto"/>
        <w:bottom w:val="none" w:sz="0" w:space="0" w:color="auto"/>
        <w:right w:val="none" w:sz="0" w:space="0" w:color="auto"/>
      </w:divBdr>
    </w:div>
    <w:div w:id="363747215">
      <w:bodyDiv w:val="1"/>
      <w:marLeft w:val="0"/>
      <w:marRight w:val="0"/>
      <w:marTop w:val="0"/>
      <w:marBottom w:val="0"/>
      <w:divBdr>
        <w:top w:val="none" w:sz="0" w:space="0" w:color="auto"/>
        <w:left w:val="none" w:sz="0" w:space="0" w:color="auto"/>
        <w:bottom w:val="none" w:sz="0" w:space="0" w:color="auto"/>
        <w:right w:val="none" w:sz="0" w:space="0" w:color="auto"/>
      </w:divBdr>
    </w:div>
    <w:div w:id="377356876">
      <w:bodyDiv w:val="1"/>
      <w:marLeft w:val="0"/>
      <w:marRight w:val="0"/>
      <w:marTop w:val="0"/>
      <w:marBottom w:val="0"/>
      <w:divBdr>
        <w:top w:val="none" w:sz="0" w:space="0" w:color="auto"/>
        <w:left w:val="none" w:sz="0" w:space="0" w:color="auto"/>
        <w:bottom w:val="none" w:sz="0" w:space="0" w:color="auto"/>
        <w:right w:val="none" w:sz="0" w:space="0" w:color="auto"/>
      </w:divBdr>
    </w:div>
    <w:div w:id="459767643">
      <w:bodyDiv w:val="1"/>
      <w:marLeft w:val="0"/>
      <w:marRight w:val="0"/>
      <w:marTop w:val="0"/>
      <w:marBottom w:val="0"/>
      <w:divBdr>
        <w:top w:val="none" w:sz="0" w:space="0" w:color="auto"/>
        <w:left w:val="none" w:sz="0" w:space="0" w:color="auto"/>
        <w:bottom w:val="none" w:sz="0" w:space="0" w:color="auto"/>
        <w:right w:val="none" w:sz="0" w:space="0" w:color="auto"/>
      </w:divBdr>
    </w:div>
    <w:div w:id="521553799">
      <w:bodyDiv w:val="1"/>
      <w:marLeft w:val="0"/>
      <w:marRight w:val="0"/>
      <w:marTop w:val="0"/>
      <w:marBottom w:val="0"/>
      <w:divBdr>
        <w:top w:val="none" w:sz="0" w:space="0" w:color="auto"/>
        <w:left w:val="none" w:sz="0" w:space="0" w:color="auto"/>
        <w:bottom w:val="none" w:sz="0" w:space="0" w:color="auto"/>
        <w:right w:val="none" w:sz="0" w:space="0" w:color="auto"/>
      </w:divBdr>
      <w:divsChild>
        <w:div w:id="93401082">
          <w:marLeft w:val="547"/>
          <w:marRight w:val="0"/>
          <w:marTop w:val="86"/>
          <w:marBottom w:val="0"/>
          <w:divBdr>
            <w:top w:val="none" w:sz="0" w:space="0" w:color="auto"/>
            <w:left w:val="none" w:sz="0" w:space="0" w:color="auto"/>
            <w:bottom w:val="none" w:sz="0" w:space="0" w:color="auto"/>
            <w:right w:val="none" w:sz="0" w:space="0" w:color="auto"/>
          </w:divBdr>
        </w:div>
        <w:div w:id="648050565">
          <w:marLeft w:val="547"/>
          <w:marRight w:val="0"/>
          <w:marTop w:val="86"/>
          <w:marBottom w:val="0"/>
          <w:divBdr>
            <w:top w:val="none" w:sz="0" w:space="0" w:color="auto"/>
            <w:left w:val="none" w:sz="0" w:space="0" w:color="auto"/>
            <w:bottom w:val="none" w:sz="0" w:space="0" w:color="auto"/>
            <w:right w:val="none" w:sz="0" w:space="0" w:color="auto"/>
          </w:divBdr>
        </w:div>
        <w:div w:id="260912346">
          <w:marLeft w:val="547"/>
          <w:marRight w:val="0"/>
          <w:marTop w:val="86"/>
          <w:marBottom w:val="0"/>
          <w:divBdr>
            <w:top w:val="none" w:sz="0" w:space="0" w:color="auto"/>
            <w:left w:val="none" w:sz="0" w:space="0" w:color="auto"/>
            <w:bottom w:val="none" w:sz="0" w:space="0" w:color="auto"/>
            <w:right w:val="none" w:sz="0" w:space="0" w:color="auto"/>
          </w:divBdr>
        </w:div>
      </w:divsChild>
    </w:div>
    <w:div w:id="533353170">
      <w:bodyDiv w:val="1"/>
      <w:marLeft w:val="0"/>
      <w:marRight w:val="0"/>
      <w:marTop w:val="0"/>
      <w:marBottom w:val="0"/>
      <w:divBdr>
        <w:top w:val="none" w:sz="0" w:space="0" w:color="auto"/>
        <w:left w:val="none" w:sz="0" w:space="0" w:color="auto"/>
        <w:bottom w:val="none" w:sz="0" w:space="0" w:color="auto"/>
        <w:right w:val="none" w:sz="0" w:space="0" w:color="auto"/>
      </w:divBdr>
    </w:div>
    <w:div w:id="552810357">
      <w:bodyDiv w:val="1"/>
      <w:marLeft w:val="0"/>
      <w:marRight w:val="0"/>
      <w:marTop w:val="0"/>
      <w:marBottom w:val="0"/>
      <w:divBdr>
        <w:top w:val="none" w:sz="0" w:space="0" w:color="auto"/>
        <w:left w:val="none" w:sz="0" w:space="0" w:color="auto"/>
        <w:bottom w:val="none" w:sz="0" w:space="0" w:color="auto"/>
        <w:right w:val="none" w:sz="0" w:space="0" w:color="auto"/>
      </w:divBdr>
    </w:div>
    <w:div w:id="759521759">
      <w:bodyDiv w:val="1"/>
      <w:marLeft w:val="0"/>
      <w:marRight w:val="0"/>
      <w:marTop w:val="0"/>
      <w:marBottom w:val="0"/>
      <w:divBdr>
        <w:top w:val="none" w:sz="0" w:space="0" w:color="auto"/>
        <w:left w:val="none" w:sz="0" w:space="0" w:color="auto"/>
        <w:bottom w:val="none" w:sz="0" w:space="0" w:color="auto"/>
        <w:right w:val="none" w:sz="0" w:space="0" w:color="auto"/>
      </w:divBdr>
    </w:div>
    <w:div w:id="771510477">
      <w:bodyDiv w:val="1"/>
      <w:marLeft w:val="0"/>
      <w:marRight w:val="0"/>
      <w:marTop w:val="0"/>
      <w:marBottom w:val="0"/>
      <w:divBdr>
        <w:top w:val="none" w:sz="0" w:space="0" w:color="auto"/>
        <w:left w:val="none" w:sz="0" w:space="0" w:color="auto"/>
        <w:bottom w:val="none" w:sz="0" w:space="0" w:color="auto"/>
        <w:right w:val="none" w:sz="0" w:space="0" w:color="auto"/>
      </w:divBdr>
    </w:div>
    <w:div w:id="789127326">
      <w:bodyDiv w:val="1"/>
      <w:marLeft w:val="0"/>
      <w:marRight w:val="0"/>
      <w:marTop w:val="0"/>
      <w:marBottom w:val="0"/>
      <w:divBdr>
        <w:top w:val="none" w:sz="0" w:space="0" w:color="auto"/>
        <w:left w:val="none" w:sz="0" w:space="0" w:color="auto"/>
        <w:bottom w:val="none" w:sz="0" w:space="0" w:color="auto"/>
        <w:right w:val="none" w:sz="0" w:space="0" w:color="auto"/>
      </w:divBdr>
    </w:div>
    <w:div w:id="862017418">
      <w:bodyDiv w:val="1"/>
      <w:marLeft w:val="0"/>
      <w:marRight w:val="0"/>
      <w:marTop w:val="0"/>
      <w:marBottom w:val="0"/>
      <w:divBdr>
        <w:top w:val="none" w:sz="0" w:space="0" w:color="auto"/>
        <w:left w:val="none" w:sz="0" w:space="0" w:color="auto"/>
        <w:bottom w:val="none" w:sz="0" w:space="0" w:color="auto"/>
        <w:right w:val="none" w:sz="0" w:space="0" w:color="auto"/>
      </w:divBdr>
    </w:div>
    <w:div w:id="913323918">
      <w:bodyDiv w:val="1"/>
      <w:marLeft w:val="0"/>
      <w:marRight w:val="0"/>
      <w:marTop w:val="0"/>
      <w:marBottom w:val="0"/>
      <w:divBdr>
        <w:top w:val="none" w:sz="0" w:space="0" w:color="auto"/>
        <w:left w:val="none" w:sz="0" w:space="0" w:color="auto"/>
        <w:bottom w:val="none" w:sz="0" w:space="0" w:color="auto"/>
        <w:right w:val="none" w:sz="0" w:space="0" w:color="auto"/>
      </w:divBdr>
    </w:div>
    <w:div w:id="955793451">
      <w:bodyDiv w:val="1"/>
      <w:marLeft w:val="0"/>
      <w:marRight w:val="0"/>
      <w:marTop w:val="0"/>
      <w:marBottom w:val="0"/>
      <w:divBdr>
        <w:top w:val="none" w:sz="0" w:space="0" w:color="auto"/>
        <w:left w:val="none" w:sz="0" w:space="0" w:color="auto"/>
        <w:bottom w:val="none" w:sz="0" w:space="0" w:color="auto"/>
        <w:right w:val="none" w:sz="0" w:space="0" w:color="auto"/>
      </w:divBdr>
      <w:divsChild>
        <w:div w:id="1092631813">
          <w:marLeft w:val="0"/>
          <w:marRight w:val="0"/>
          <w:marTop w:val="0"/>
          <w:marBottom w:val="0"/>
          <w:divBdr>
            <w:top w:val="none" w:sz="0" w:space="0" w:color="auto"/>
            <w:left w:val="none" w:sz="0" w:space="0" w:color="auto"/>
            <w:bottom w:val="none" w:sz="0" w:space="0" w:color="auto"/>
            <w:right w:val="none" w:sz="0" w:space="0" w:color="auto"/>
          </w:divBdr>
        </w:div>
      </w:divsChild>
    </w:div>
    <w:div w:id="1048144725">
      <w:bodyDiv w:val="1"/>
      <w:marLeft w:val="0"/>
      <w:marRight w:val="0"/>
      <w:marTop w:val="0"/>
      <w:marBottom w:val="0"/>
      <w:divBdr>
        <w:top w:val="none" w:sz="0" w:space="0" w:color="auto"/>
        <w:left w:val="none" w:sz="0" w:space="0" w:color="auto"/>
        <w:bottom w:val="none" w:sz="0" w:space="0" w:color="auto"/>
        <w:right w:val="none" w:sz="0" w:space="0" w:color="auto"/>
      </w:divBdr>
    </w:div>
    <w:div w:id="1141266145">
      <w:bodyDiv w:val="1"/>
      <w:marLeft w:val="0"/>
      <w:marRight w:val="0"/>
      <w:marTop w:val="0"/>
      <w:marBottom w:val="0"/>
      <w:divBdr>
        <w:top w:val="none" w:sz="0" w:space="0" w:color="auto"/>
        <w:left w:val="none" w:sz="0" w:space="0" w:color="auto"/>
        <w:bottom w:val="none" w:sz="0" w:space="0" w:color="auto"/>
        <w:right w:val="none" w:sz="0" w:space="0" w:color="auto"/>
      </w:divBdr>
    </w:div>
    <w:div w:id="1246114767">
      <w:bodyDiv w:val="1"/>
      <w:marLeft w:val="0"/>
      <w:marRight w:val="0"/>
      <w:marTop w:val="0"/>
      <w:marBottom w:val="0"/>
      <w:divBdr>
        <w:top w:val="none" w:sz="0" w:space="0" w:color="auto"/>
        <w:left w:val="none" w:sz="0" w:space="0" w:color="auto"/>
        <w:bottom w:val="none" w:sz="0" w:space="0" w:color="auto"/>
        <w:right w:val="none" w:sz="0" w:space="0" w:color="auto"/>
      </w:divBdr>
    </w:div>
    <w:div w:id="1268193278">
      <w:bodyDiv w:val="1"/>
      <w:marLeft w:val="0"/>
      <w:marRight w:val="0"/>
      <w:marTop w:val="0"/>
      <w:marBottom w:val="0"/>
      <w:divBdr>
        <w:top w:val="none" w:sz="0" w:space="0" w:color="auto"/>
        <w:left w:val="none" w:sz="0" w:space="0" w:color="auto"/>
        <w:bottom w:val="none" w:sz="0" w:space="0" w:color="auto"/>
        <w:right w:val="none" w:sz="0" w:space="0" w:color="auto"/>
      </w:divBdr>
    </w:div>
    <w:div w:id="1314673437">
      <w:bodyDiv w:val="1"/>
      <w:marLeft w:val="0"/>
      <w:marRight w:val="0"/>
      <w:marTop w:val="0"/>
      <w:marBottom w:val="0"/>
      <w:divBdr>
        <w:top w:val="none" w:sz="0" w:space="0" w:color="auto"/>
        <w:left w:val="none" w:sz="0" w:space="0" w:color="auto"/>
        <w:bottom w:val="none" w:sz="0" w:space="0" w:color="auto"/>
        <w:right w:val="none" w:sz="0" w:space="0" w:color="auto"/>
      </w:divBdr>
    </w:div>
    <w:div w:id="1336807258">
      <w:bodyDiv w:val="1"/>
      <w:marLeft w:val="0"/>
      <w:marRight w:val="0"/>
      <w:marTop w:val="0"/>
      <w:marBottom w:val="0"/>
      <w:divBdr>
        <w:top w:val="none" w:sz="0" w:space="0" w:color="auto"/>
        <w:left w:val="none" w:sz="0" w:space="0" w:color="auto"/>
        <w:bottom w:val="none" w:sz="0" w:space="0" w:color="auto"/>
        <w:right w:val="none" w:sz="0" w:space="0" w:color="auto"/>
      </w:divBdr>
      <w:divsChild>
        <w:div w:id="1721173731">
          <w:marLeft w:val="0"/>
          <w:marRight w:val="0"/>
          <w:marTop w:val="0"/>
          <w:marBottom w:val="0"/>
          <w:divBdr>
            <w:top w:val="none" w:sz="0" w:space="0" w:color="auto"/>
            <w:left w:val="none" w:sz="0" w:space="0" w:color="auto"/>
            <w:bottom w:val="none" w:sz="0" w:space="0" w:color="auto"/>
            <w:right w:val="none" w:sz="0" w:space="0" w:color="auto"/>
          </w:divBdr>
        </w:div>
        <w:div w:id="1049231372">
          <w:marLeft w:val="0"/>
          <w:marRight w:val="0"/>
          <w:marTop w:val="0"/>
          <w:marBottom w:val="0"/>
          <w:divBdr>
            <w:top w:val="none" w:sz="0" w:space="0" w:color="auto"/>
            <w:left w:val="none" w:sz="0" w:space="0" w:color="auto"/>
            <w:bottom w:val="none" w:sz="0" w:space="0" w:color="auto"/>
            <w:right w:val="none" w:sz="0" w:space="0" w:color="auto"/>
          </w:divBdr>
        </w:div>
      </w:divsChild>
    </w:div>
    <w:div w:id="1352532083">
      <w:bodyDiv w:val="1"/>
      <w:marLeft w:val="0"/>
      <w:marRight w:val="0"/>
      <w:marTop w:val="0"/>
      <w:marBottom w:val="0"/>
      <w:divBdr>
        <w:top w:val="none" w:sz="0" w:space="0" w:color="auto"/>
        <w:left w:val="none" w:sz="0" w:space="0" w:color="auto"/>
        <w:bottom w:val="none" w:sz="0" w:space="0" w:color="auto"/>
        <w:right w:val="none" w:sz="0" w:space="0" w:color="auto"/>
      </w:divBdr>
      <w:divsChild>
        <w:div w:id="2054232407">
          <w:marLeft w:val="0"/>
          <w:marRight w:val="0"/>
          <w:marTop w:val="0"/>
          <w:marBottom w:val="0"/>
          <w:divBdr>
            <w:top w:val="none" w:sz="0" w:space="0" w:color="auto"/>
            <w:left w:val="none" w:sz="0" w:space="0" w:color="auto"/>
            <w:bottom w:val="none" w:sz="0" w:space="0" w:color="auto"/>
            <w:right w:val="none" w:sz="0" w:space="0" w:color="auto"/>
          </w:divBdr>
        </w:div>
      </w:divsChild>
    </w:div>
    <w:div w:id="1367296674">
      <w:bodyDiv w:val="1"/>
      <w:marLeft w:val="0"/>
      <w:marRight w:val="0"/>
      <w:marTop w:val="0"/>
      <w:marBottom w:val="0"/>
      <w:divBdr>
        <w:top w:val="none" w:sz="0" w:space="0" w:color="auto"/>
        <w:left w:val="none" w:sz="0" w:space="0" w:color="auto"/>
        <w:bottom w:val="none" w:sz="0" w:space="0" w:color="auto"/>
        <w:right w:val="none" w:sz="0" w:space="0" w:color="auto"/>
      </w:divBdr>
    </w:div>
    <w:div w:id="1374304921">
      <w:bodyDiv w:val="1"/>
      <w:marLeft w:val="0"/>
      <w:marRight w:val="0"/>
      <w:marTop w:val="0"/>
      <w:marBottom w:val="0"/>
      <w:divBdr>
        <w:top w:val="none" w:sz="0" w:space="0" w:color="auto"/>
        <w:left w:val="none" w:sz="0" w:space="0" w:color="auto"/>
        <w:bottom w:val="none" w:sz="0" w:space="0" w:color="auto"/>
        <w:right w:val="none" w:sz="0" w:space="0" w:color="auto"/>
      </w:divBdr>
    </w:div>
    <w:div w:id="1403065640">
      <w:bodyDiv w:val="1"/>
      <w:marLeft w:val="0"/>
      <w:marRight w:val="0"/>
      <w:marTop w:val="0"/>
      <w:marBottom w:val="0"/>
      <w:divBdr>
        <w:top w:val="none" w:sz="0" w:space="0" w:color="auto"/>
        <w:left w:val="none" w:sz="0" w:space="0" w:color="auto"/>
        <w:bottom w:val="none" w:sz="0" w:space="0" w:color="auto"/>
        <w:right w:val="none" w:sz="0" w:space="0" w:color="auto"/>
      </w:divBdr>
    </w:div>
    <w:div w:id="1412242162">
      <w:bodyDiv w:val="1"/>
      <w:marLeft w:val="0"/>
      <w:marRight w:val="0"/>
      <w:marTop w:val="0"/>
      <w:marBottom w:val="0"/>
      <w:divBdr>
        <w:top w:val="none" w:sz="0" w:space="0" w:color="auto"/>
        <w:left w:val="none" w:sz="0" w:space="0" w:color="auto"/>
        <w:bottom w:val="none" w:sz="0" w:space="0" w:color="auto"/>
        <w:right w:val="none" w:sz="0" w:space="0" w:color="auto"/>
      </w:divBdr>
    </w:div>
    <w:div w:id="1487626557">
      <w:bodyDiv w:val="1"/>
      <w:marLeft w:val="0"/>
      <w:marRight w:val="0"/>
      <w:marTop w:val="0"/>
      <w:marBottom w:val="0"/>
      <w:divBdr>
        <w:top w:val="none" w:sz="0" w:space="0" w:color="auto"/>
        <w:left w:val="none" w:sz="0" w:space="0" w:color="auto"/>
        <w:bottom w:val="none" w:sz="0" w:space="0" w:color="auto"/>
        <w:right w:val="none" w:sz="0" w:space="0" w:color="auto"/>
      </w:divBdr>
      <w:divsChild>
        <w:div w:id="918096644">
          <w:marLeft w:val="0"/>
          <w:marRight w:val="0"/>
          <w:marTop w:val="0"/>
          <w:marBottom w:val="0"/>
          <w:divBdr>
            <w:top w:val="none" w:sz="0" w:space="0" w:color="auto"/>
            <w:left w:val="none" w:sz="0" w:space="0" w:color="auto"/>
            <w:bottom w:val="none" w:sz="0" w:space="0" w:color="auto"/>
            <w:right w:val="none" w:sz="0" w:space="0" w:color="auto"/>
          </w:divBdr>
        </w:div>
      </w:divsChild>
    </w:div>
    <w:div w:id="1533611164">
      <w:bodyDiv w:val="1"/>
      <w:marLeft w:val="0"/>
      <w:marRight w:val="0"/>
      <w:marTop w:val="0"/>
      <w:marBottom w:val="0"/>
      <w:divBdr>
        <w:top w:val="none" w:sz="0" w:space="0" w:color="auto"/>
        <w:left w:val="none" w:sz="0" w:space="0" w:color="auto"/>
        <w:bottom w:val="none" w:sz="0" w:space="0" w:color="auto"/>
        <w:right w:val="none" w:sz="0" w:space="0" w:color="auto"/>
      </w:divBdr>
      <w:divsChild>
        <w:div w:id="632488355">
          <w:marLeft w:val="0"/>
          <w:marRight w:val="0"/>
          <w:marTop w:val="0"/>
          <w:marBottom w:val="0"/>
          <w:divBdr>
            <w:top w:val="none" w:sz="0" w:space="0" w:color="auto"/>
            <w:left w:val="none" w:sz="0" w:space="0" w:color="auto"/>
            <w:bottom w:val="none" w:sz="0" w:space="0" w:color="auto"/>
            <w:right w:val="none" w:sz="0" w:space="0" w:color="auto"/>
          </w:divBdr>
        </w:div>
        <w:div w:id="1616055312">
          <w:marLeft w:val="0"/>
          <w:marRight w:val="0"/>
          <w:marTop w:val="0"/>
          <w:marBottom w:val="0"/>
          <w:divBdr>
            <w:top w:val="none" w:sz="0" w:space="0" w:color="auto"/>
            <w:left w:val="none" w:sz="0" w:space="0" w:color="auto"/>
            <w:bottom w:val="none" w:sz="0" w:space="0" w:color="auto"/>
            <w:right w:val="none" w:sz="0" w:space="0" w:color="auto"/>
          </w:divBdr>
        </w:div>
      </w:divsChild>
    </w:div>
    <w:div w:id="1593969157">
      <w:bodyDiv w:val="1"/>
      <w:marLeft w:val="0"/>
      <w:marRight w:val="0"/>
      <w:marTop w:val="0"/>
      <w:marBottom w:val="0"/>
      <w:divBdr>
        <w:top w:val="none" w:sz="0" w:space="0" w:color="auto"/>
        <w:left w:val="none" w:sz="0" w:space="0" w:color="auto"/>
        <w:bottom w:val="none" w:sz="0" w:space="0" w:color="auto"/>
        <w:right w:val="none" w:sz="0" w:space="0" w:color="auto"/>
      </w:divBdr>
      <w:divsChild>
        <w:div w:id="1975673011">
          <w:marLeft w:val="0"/>
          <w:marRight w:val="0"/>
          <w:marTop w:val="0"/>
          <w:marBottom w:val="0"/>
          <w:divBdr>
            <w:top w:val="none" w:sz="0" w:space="0" w:color="auto"/>
            <w:left w:val="none" w:sz="0" w:space="0" w:color="auto"/>
            <w:bottom w:val="none" w:sz="0" w:space="0" w:color="auto"/>
            <w:right w:val="none" w:sz="0" w:space="0" w:color="auto"/>
          </w:divBdr>
        </w:div>
        <w:div w:id="1794135962">
          <w:marLeft w:val="0"/>
          <w:marRight w:val="0"/>
          <w:marTop w:val="0"/>
          <w:marBottom w:val="0"/>
          <w:divBdr>
            <w:top w:val="none" w:sz="0" w:space="0" w:color="auto"/>
            <w:left w:val="none" w:sz="0" w:space="0" w:color="auto"/>
            <w:bottom w:val="none" w:sz="0" w:space="0" w:color="auto"/>
            <w:right w:val="none" w:sz="0" w:space="0" w:color="auto"/>
          </w:divBdr>
        </w:div>
      </w:divsChild>
    </w:div>
    <w:div w:id="1604801260">
      <w:bodyDiv w:val="1"/>
      <w:marLeft w:val="0"/>
      <w:marRight w:val="0"/>
      <w:marTop w:val="0"/>
      <w:marBottom w:val="0"/>
      <w:divBdr>
        <w:top w:val="none" w:sz="0" w:space="0" w:color="auto"/>
        <w:left w:val="none" w:sz="0" w:space="0" w:color="auto"/>
        <w:bottom w:val="none" w:sz="0" w:space="0" w:color="auto"/>
        <w:right w:val="none" w:sz="0" w:space="0" w:color="auto"/>
      </w:divBdr>
    </w:div>
    <w:div w:id="1713112402">
      <w:bodyDiv w:val="1"/>
      <w:marLeft w:val="0"/>
      <w:marRight w:val="0"/>
      <w:marTop w:val="0"/>
      <w:marBottom w:val="0"/>
      <w:divBdr>
        <w:top w:val="none" w:sz="0" w:space="0" w:color="auto"/>
        <w:left w:val="none" w:sz="0" w:space="0" w:color="auto"/>
        <w:bottom w:val="none" w:sz="0" w:space="0" w:color="auto"/>
        <w:right w:val="none" w:sz="0" w:space="0" w:color="auto"/>
      </w:divBdr>
    </w:div>
    <w:div w:id="1716811270">
      <w:bodyDiv w:val="1"/>
      <w:marLeft w:val="0"/>
      <w:marRight w:val="0"/>
      <w:marTop w:val="0"/>
      <w:marBottom w:val="0"/>
      <w:divBdr>
        <w:top w:val="none" w:sz="0" w:space="0" w:color="auto"/>
        <w:left w:val="none" w:sz="0" w:space="0" w:color="auto"/>
        <w:bottom w:val="none" w:sz="0" w:space="0" w:color="auto"/>
        <w:right w:val="none" w:sz="0" w:space="0" w:color="auto"/>
      </w:divBdr>
      <w:divsChild>
        <w:div w:id="14624067">
          <w:marLeft w:val="0"/>
          <w:marRight w:val="0"/>
          <w:marTop w:val="0"/>
          <w:marBottom w:val="0"/>
          <w:divBdr>
            <w:top w:val="none" w:sz="0" w:space="0" w:color="auto"/>
            <w:left w:val="none" w:sz="0" w:space="0" w:color="auto"/>
            <w:bottom w:val="none" w:sz="0" w:space="0" w:color="auto"/>
            <w:right w:val="none" w:sz="0" w:space="0" w:color="auto"/>
          </w:divBdr>
        </w:div>
        <w:div w:id="411388587">
          <w:marLeft w:val="0"/>
          <w:marRight w:val="0"/>
          <w:marTop w:val="0"/>
          <w:marBottom w:val="0"/>
          <w:divBdr>
            <w:top w:val="none" w:sz="0" w:space="0" w:color="auto"/>
            <w:left w:val="none" w:sz="0" w:space="0" w:color="auto"/>
            <w:bottom w:val="none" w:sz="0" w:space="0" w:color="auto"/>
            <w:right w:val="none" w:sz="0" w:space="0" w:color="auto"/>
          </w:divBdr>
        </w:div>
      </w:divsChild>
    </w:div>
    <w:div w:id="1727953135">
      <w:bodyDiv w:val="1"/>
      <w:marLeft w:val="0"/>
      <w:marRight w:val="0"/>
      <w:marTop w:val="0"/>
      <w:marBottom w:val="0"/>
      <w:divBdr>
        <w:top w:val="none" w:sz="0" w:space="0" w:color="auto"/>
        <w:left w:val="none" w:sz="0" w:space="0" w:color="auto"/>
        <w:bottom w:val="none" w:sz="0" w:space="0" w:color="auto"/>
        <w:right w:val="none" w:sz="0" w:space="0" w:color="auto"/>
      </w:divBdr>
    </w:div>
    <w:div w:id="1733456278">
      <w:bodyDiv w:val="1"/>
      <w:marLeft w:val="0"/>
      <w:marRight w:val="0"/>
      <w:marTop w:val="0"/>
      <w:marBottom w:val="0"/>
      <w:divBdr>
        <w:top w:val="none" w:sz="0" w:space="0" w:color="auto"/>
        <w:left w:val="none" w:sz="0" w:space="0" w:color="auto"/>
        <w:bottom w:val="none" w:sz="0" w:space="0" w:color="auto"/>
        <w:right w:val="none" w:sz="0" w:space="0" w:color="auto"/>
      </w:divBdr>
    </w:div>
    <w:div w:id="1744521010">
      <w:bodyDiv w:val="1"/>
      <w:marLeft w:val="0"/>
      <w:marRight w:val="0"/>
      <w:marTop w:val="0"/>
      <w:marBottom w:val="0"/>
      <w:divBdr>
        <w:top w:val="none" w:sz="0" w:space="0" w:color="auto"/>
        <w:left w:val="none" w:sz="0" w:space="0" w:color="auto"/>
        <w:bottom w:val="none" w:sz="0" w:space="0" w:color="auto"/>
        <w:right w:val="none" w:sz="0" w:space="0" w:color="auto"/>
      </w:divBdr>
      <w:divsChild>
        <w:div w:id="535849958">
          <w:marLeft w:val="0"/>
          <w:marRight w:val="0"/>
          <w:marTop w:val="0"/>
          <w:marBottom w:val="0"/>
          <w:divBdr>
            <w:top w:val="none" w:sz="0" w:space="0" w:color="auto"/>
            <w:left w:val="none" w:sz="0" w:space="0" w:color="auto"/>
            <w:bottom w:val="none" w:sz="0" w:space="0" w:color="auto"/>
            <w:right w:val="none" w:sz="0" w:space="0" w:color="auto"/>
          </w:divBdr>
        </w:div>
        <w:div w:id="2115205713">
          <w:marLeft w:val="0"/>
          <w:marRight w:val="0"/>
          <w:marTop w:val="0"/>
          <w:marBottom w:val="0"/>
          <w:divBdr>
            <w:top w:val="none" w:sz="0" w:space="0" w:color="auto"/>
            <w:left w:val="none" w:sz="0" w:space="0" w:color="auto"/>
            <w:bottom w:val="none" w:sz="0" w:space="0" w:color="auto"/>
            <w:right w:val="none" w:sz="0" w:space="0" w:color="auto"/>
          </w:divBdr>
        </w:div>
      </w:divsChild>
    </w:div>
    <w:div w:id="1760831277">
      <w:bodyDiv w:val="1"/>
      <w:marLeft w:val="0"/>
      <w:marRight w:val="0"/>
      <w:marTop w:val="0"/>
      <w:marBottom w:val="0"/>
      <w:divBdr>
        <w:top w:val="none" w:sz="0" w:space="0" w:color="auto"/>
        <w:left w:val="none" w:sz="0" w:space="0" w:color="auto"/>
        <w:bottom w:val="none" w:sz="0" w:space="0" w:color="auto"/>
        <w:right w:val="none" w:sz="0" w:space="0" w:color="auto"/>
      </w:divBdr>
    </w:div>
    <w:div w:id="1985430621">
      <w:bodyDiv w:val="1"/>
      <w:marLeft w:val="0"/>
      <w:marRight w:val="0"/>
      <w:marTop w:val="0"/>
      <w:marBottom w:val="0"/>
      <w:divBdr>
        <w:top w:val="none" w:sz="0" w:space="0" w:color="auto"/>
        <w:left w:val="none" w:sz="0" w:space="0" w:color="auto"/>
        <w:bottom w:val="none" w:sz="0" w:space="0" w:color="auto"/>
        <w:right w:val="none" w:sz="0" w:space="0" w:color="auto"/>
      </w:divBdr>
      <w:divsChild>
        <w:div w:id="1549953242">
          <w:marLeft w:val="0"/>
          <w:marRight w:val="0"/>
          <w:marTop w:val="0"/>
          <w:marBottom w:val="0"/>
          <w:divBdr>
            <w:top w:val="none" w:sz="0" w:space="0" w:color="auto"/>
            <w:left w:val="none" w:sz="0" w:space="0" w:color="auto"/>
            <w:bottom w:val="none" w:sz="0" w:space="0" w:color="auto"/>
            <w:right w:val="none" w:sz="0" w:space="0" w:color="auto"/>
          </w:divBdr>
        </w:div>
        <w:div w:id="82724636">
          <w:marLeft w:val="0"/>
          <w:marRight w:val="0"/>
          <w:marTop w:val="0"/>
          <w:marBottom w:val="0"/>
          <w:divBdr>
            <w:top w:val="none" w:sz="0" w:space="0" w:color="auto"/>
            <w:left w:val="none" w:sz="0" w:space="0" w:color="auto"/>
            <w:bottom w:val="none" w:sz="0" w:space="0" w:color="auto"/>
            <w:right w:val="none" w:sz="0" w:space="0" w:color="auto"/>
          </w:divBdr>
        </w:div>
      </w:divsChild>
    </w:div>
    <w:div w:id="2028552777">
      <w:bodyDiv w:val="1"/>
      <w:marLeft w:val="0"/>
      <w:marRight w:val="0"/>
      <w:marTop w:val="0"/>
      <w:marBottom w:val="0"/>
      <w:divBdr>
        <w:top w:val="none" w:sz="0" w:space="0" w:color="auto"/>
        <w:left w:val="none" w:sz="0" w:space="0" w:color="auto"/>
        <w:bottom w:val="none" w:sz="0" w:space="0" w:color="auto"/>
        <w:right w:val="none" w:sz="0" w:space="0" w:color="auto"/>
      </w:divBdr>
    </w:div>
    <w:div w:id="2109933105">
      <w:bodyDiv w:val="1"/>
      <w:marLeft w:val="0"/>
      <w:marRight w:val="0"/>
      <w:marTop w:val="0"/>
      <w:marBottom w:val="0"/>
      <w:divBdr>
        <w:top w:val="none" w:sz="0" w:space="0" w:color="auto"/>
        <w:left w:val="none" w:sz="0" w:space="0" w:color="auto"/>
        <w:bottom w:val="none" w:sz="0" w:space="0" w:color="auto"/>
        <w:right w:val="none" w:sz="0" w:space="0" w:color="auto"/>
      </w:divBdr>
      <w:divsChild>
        <w:div w:id="898441494">
          <w:marLeft w:val="0"/>
          <w:marRight w:val="0"/>
          <w:marTop w:val="0"/>
          <w:marBottom w:val="0"/>
          <w:divBdr>
            <w:top w:val="none" w:sz="0" w:space="0" w:color="auto"/>
            <w:left w:val="none" w:sz="0" w:space="0" w:color="auto"/>
            <w:bottom w:val="none" w:sz="0" w:space="0" w:color="auto"/>
            <w:right w:val="none" w:sz="0" w:space="0" w:color="auto"/>
          </w:divBdr>
        </w:div>
      </w:divsChild>
    </w:div>
    <w:div w:id="21159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c12c267f6eb236cbf6c4c1a8a/files/4b2b6066-01c4-c315-8c81-4068659ed7a4/Weekly_Food_Waste_Collections_Members_Update_June_2025.pdf" TargetMode="External"/><Relationship Id="rId3" Type="http://schemas.openxmlformats.org/officeDocument/2006/relationships/settings" Target="settings.xml"/><Relationship Id="rId7" Type="http://schemas.openxmlformats.org/officeDocument/2006/relationships/hyperlink" Target="https://can-campaigns.co.uk/local-councils-in-cambridgeshire-and-peterborough-are-chang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ntingdonshire.gov.uk/news/three-options-announced-for-council-reorganisation-plans/" TargetMode="External"/><Relationship Id="rId11" Type="http://schemas.openxmlformats.org/officeDocument/2006/relationships/theme" Target="theme/theme1.xml"/><Relationship Id="rId5" Type="http://schemas.openxmlformats.org/officeDocument/2006/relationships/hyperlink" Target="https://mcusercontent.com/c12c267f6eb236cbf6c4c1a8a/files/d0d97e3c-4a27-d12e-9029-d823522560d0/Expiry_of_postal_votes_and_reapplication_proces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M_Ops@huntingdonsh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en/Library/Group%20Containers/UBF8T346G9.Office/User%20Content.localized/Templates.localized/Normal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Normal2.dotm</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Hazel</cp:lastModifiedBy>
  <cp:revision>2</cp:revision>
  <cp:lastPrinted>2025-07-01T17:53:00Z</cp:lastPrinted>
  <dcterms:created xsi:type="dcterms:W3CDTF">2025-07-21T12:48:00Z</dcterms:created>
  <dcterms:modified xsi:type="dcterms:W3CDTF">2025-07-21T12:48:00Z</dcterms:modified>
</cp:coreProperties>
</file>